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5B067" w14:textId="77777777" w:rsidR="004E23F7" w:rsidRPr="007C799C" w:rsidRDefault="008C7624" w:rsidP="004F56C1">
      <w:pPr>
        <w:autoSpaceDE w:val="0"/>
        <w:autoSpaceDN w:val="0"/>
        <w:adjustRightInd w:val="0"/>
        <w:rPr>
          <w:rFonts w:ascii="Edwardian Script ITC" w:hAnsi="Edwardian Script ITC" w:cs="QlassikBold"/>
          <w:b/>
          <w:bCs/>
          <w:color w:val="008080"/>
          <w:sz w:val="40"/>
          <w:szCs w:val="32"/>
        </w:rPr>
      </w:pPr>
      <w:r w:rsidRPr="008A54DE">
        <w:rPr>
          <w:rFonts w:ascii="Edwardian Script ITC" w:hAnsi="Edwardian Script ITC" w:cs="QlassikBold"/>
          <w:b/>
          <w:bCs/>
          <w:color w:val="008080"/>
          <w:sz w:val="44"/>
          <w:szCs w:val="44"/>
        </w:rPr>
        <w:t>Resume</w:t>
      </w:r>
      <w:r w:rsidRPr="007C799C">
        <w:rPr>
          <w:rFonts w:ascii="Edwardian Script ITC" w:hAnsi="Edwardian Script ITC" w:cs="QlassikBold"/>
          <w:b/>
          <w:bCs/>
          <w:color w:val="008080"/>
          <w:sz w:val="40"/>
          <w:szCs w:val="32"/>
        </w:rPr>
        <w:t xml:space="preserve"> </w:t>
      </w:r>
    </w:p>
    <w:p w14:paraId="2E4D16F1" w14:textId="02CFA33B" w:rsidR="0086190F" w:rsidRPr="007C799C" w:rsidRDefault="007C799C" w:rsidP="007C799C">
      <w:pPr>
        <w:autoSpaceDE w:val="0"/>
        <w:autoSpaceDN w:val="0"/>
        <w:adjustRightInd w:val="0"/>
        <w:jc w:val="center"/>
        <w:rPr>
          <w:rFonts w:ascii="Rage Italic" w:hAnsi="Rage Italic" w:cs="TTE6A90908t00"/>
          <w:b/>
          <w:color w:val="993300"/>
          <w:sz w:val="32"/>
          <w:szCs w:val="28"/>
        </w:rPr>
      </w:pPr>
      <w:r>
        <w:rPr>
          <w:rFonts w:ascii="Rage Italic" w:hAnsi="Rage Italic" w:cs="TTE6A90908t00"/>
          <w:b/>
          <w:color w:val="993300"/>
          <w:sz w:val="32"/>
          <w:szCs w:val="28"/>
        </w:rPr>
        <w:t xml:space="preserve">                                                              </w:t>
      </w:r>
      <w:r w:rsidR="00473210">
        <w:rPr>
          <w:rFonts w:ascii="Rage Italic" w:hAnsi="Rage Italic" w:cs="TTE6A90908t00"/>
          <w:b/>
          <w:color w:val="993300"/>
          <w:sz w:val="32"/>
          <w:szCs w:val="28"/>
        </w:rPr>
        <w:t xml:space="preserve">                             </w:t>
      </w:r>
      <w:r w:rsidR="004E23F7" w:rsidRPr="007C799C">
        <w:rPr>
          <w:rFonts w:ascii="Rage Italic" w:hAnsi="Rage Italic" w:cs="TTE6A90908t00"/>
          <w:b/>
          <w:color w:val="993300"/>
          <w:sz w:val="32"/>
          <w:szCs w:val="28"/>
        </w:rPr>
        <w:t>Gagari Chakrabarti</w:t>
      </w:r>
    </w:p>
    <w:p w14:paraId="6C00C9C5" w14:textId="40361B2F" w:rsidR="008C7624" w:rsidRPr="002D7162" w:rsidRDefault="00C825D3" w:rsidP="00C825D3">
      <w:pPr>
        <w:autoSpaceDE w:val="0"/>
        <w:autoSpaceDN w:val="0"/>
        <w:adjustRightInd w:val="0"/>
        <w:rPr>
          <w:rFonts w:ascii="TTE6A90908t00" w:hAnsi="TTE6A90908t00" w:cs="TTE6A90908t00"/>
          <w:color w:val="993300"/>
          <w:sz w:val="22"/>
          <w:szCs w:val="22"/>
        </w:rPr>
      </w:pPr>
      <w:r w:rsidRPr="002D7162">
        <w:rPr>
          <w:noProof/>
          <w:sz w:val="22"/>
          <w:szCs w:val="22"/>
        </w:rPr>
        <w:t xml:space="preserve">                                                                                                                         </w:t>
      </w:r>
      <w:r w:rsidR="00465214" w:rsidRPr="002D7162">
        <w:rPr>
          <w:rFonts w:ascii="Edwardian Script ITC" w:hAnsi="Edwardian Script ITC" w:cs="QlassikBold"/>
          <w:b/>
          <w:bCs/>
          <w:color w:val="008080"/>
          <w:sz w:val="22"/>
          <w:szCs w:val="22"/>
        </w:rPr>
        <w:t xml:space="preserve">  </w:t>
      </w:r>
      <w:r w:rsidR="00473210">
        <w:rPr>
          <w:rFonts w:ascii="Edwardian Script ITC" w:hAnsi="Edwardian Script ITC" w:cs="QlassikBold"/>
          <w:b/>
          <w:bCs/>
          <w:color w:val="008080"/>
          <w:sz w:val="22"/>
          <w:szCs w:val="22"/>
        </w:rPr>
        <w:t xml:space="preserve">                 </w:t>
      </w:r>
      <w:r w:rsidR="003D2F0F">
        <w:rPr>
          <w:rFonts w:ascii="Edwardian Script ITC" w:hAnsi="Edwardian Script ITC" w:cs="QlassikBold"/>
          <w:b/>
          <w:bCs/>
          <w:color w:val="008080"/>
          <w:sz w:val="22"/>
          <w:szCs w:val="22"/>
        </w:rPr>
        <w:t xml:space="preserve">   </w:t>
      </w:r>
      <w:r w:rsidR="00473210">
        <w:rPr>
          <w:rFonts w:ascii="Edwardian Script ITC" w:hAnsi="Edwardian Script ITC" w:cs="QlassikBold"/>
          <w:b/>
          <w:bCs/>
          <w:color w:val="008080"/>
          <w:sz w:val="22"/>
          <w:szCs w:val="22"/>
        </w:rPr>
        <w:t xml:space="preserve">      </w:t>
      </w:r>
      <w:r w:rsidR="00465214" w:rsidRPr="002D7162">
        <w:rPr>
          <w:rFonts w:ascii="Edwardian Script ITC" w:hAnsi="Edwardian Script ITC" w:cs="QlassikBold"/>
          <w:b/>
          <w:bCs/>
          <w:color w:val="008080"/>
          <w:sz w:val="22"/>
          <w:szCs w:val="22"/>
        </w:rPr>
        <w:t xml:space="preserve">   </w:t>
      </w:r>
      <w:r w:rsidR="00473210" w:rsidRPr="002D7162">
        <w:rPr>
          <w:noProof/>
          <w:sz w:val="22"/>
          <w:szCs w:val="22"/>
        </w:rPr>
        <w:drawing>
          <wp:inline distT="0" distB="0" distL="0" distR="0" wp14:anchorId="46FE4ED1" wp14:editId="25227B2C">
            <wp:extent cx="784165" cy="931710"/>
            <wp:effectExtent l="0" t="0" r="0" b="1905"/>
            <wp:docPr id="198636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7319" cy="959221"/>
                    </a:xfrm>
                    <a:prstGeom prst="rect">
                      <a:avLst/>
                    </a:prstGeom>
                    <a:noFill/>
                    <a:ln>
                      <a:noFill/>
                    </a:ln>
                  </pic:spPr>
                </pic:pic>
              </a:graphicData>
            </a:graphic>
          </wp:inline>
        </w:drawing>
      </w:r>
    </w:p>
    <w:p w14:paraId="75496D05" w14:textId="77777777" w:rsidR="008C7624" w:rsidRPr="002D7162" w:rsidRDefault="008C7624" w:rsidP="004F56C1">
      <w:pPr>
        <w:autoSpaceDE w:val="0"/>
        <w:autoSpaceDN w:val="0"/>
        <w:adjustRightInd w:val="0"/>
        <w:jc w:val="right"/>
        <w:rPr>
          <w:rFonts w:ascii="TTE6A90908t00" w:hAnsi="TTE6A90908t00" w:cs="TTE6A90908t00"/>
          <w:color w:val="993300"/>
          <w:sz w:val="22"/>
          <w:szCs w:val="22"/>
        </w:rPr>
      </w:pPr>
    </w:p>
    <w:tbl>
      <w:tblPr>
        <w:tblW w:w="9756" w:type="dxa"/>
        <w:tblLook w:val="04A0" w:firstRow="1" w:lastRow="0" w:firstColumn="1" w:lastColumn="0" w:noHBand="0" w:noVBand="1"/>
      </w:tblPr>
      <w:tblGrid>
        <w:gridCol w:w="4878"/>
        <w:gridCol w:w="4878"/>
      </w:tblGrid>
      <w:tr w:rsidR="00377C51" w:rsidRPr="002D7162" w14:paraId="5FD25D33" w14:textId="77777777" w:rsidTr="00D24F7F">
        <w:tc>
          <w:tcPr>
            <w:tcW w:w="4878" w:type="dxa"/>
          </w:tcPr>
          <w:p w14:paraId="16D47BC7" w14:textId="77F2F61E" w:rsidR="00377C51" w:rsidRPr="002D7162" w:rsidRDefault="008C7624" w:rsidP="004F56C1">
            <w:pPr>
              <w:autoSpaceDE w:val="0"/>
              <w:autoSpaceDN w:val="0"/>
              <w:adjustRightInd w:val="0"/>
              <w:rPr>
                <w:rFonts w:ascii="Times-Roman" w:hAnsi="Times-Roman" w:cs="Times-Roman"/>
                <w:i/>
                <w:sz w:val="22"/>
                <w:szCs w:val="22"/>
              </w:rPr>
            </w:pPr>
            <w:r w:rsidRPr="002D7162">
              <w:rPr>
                <w:rFonts w:ascii="Times-Roman" w:hAnsi="Times-Roman" w:cs="Times-Roman"/>
                <w:i/>
                <w:sz w:val="22"/>
                <w:szCs w:val="22"/>
              </w:rPr>
              <w:t xml:space="preserve">Professor </w:t>
            </w:r>
            <w:r w:rsidR="00130C60" w:rsidRPr="002D7162">
              <w:rPr>
                <w:rFonts w:ascii="Times-Roman" w:hAnsi="Times-Roman" w:cs="Times-Roman"/>
                <w:i/>
                <w:sz w:val="22"/>
                <w:szCs w:val="22"/>
              </w:rPr>
              <w:t>of</w:t>
            </w:r>
            <w:r w:rsidRPr="002D7162">
              <w:rPr>
                <w:rFonts w:ascii="Times-Roman" w:hAnsi="Times-Roman" w:cs="Times-Roman"/>
                <w:i/>
                <w:sz w:val="22"/>
                <w:szCs w:val="22"/>
              </w:rPr>
              <w:t xml:space="preserve"> </w:t>
            </w:r>
            <w:r w:rsidR="000B4247" w:rsidRPr="002D7162">
              <w:rPr>
                <w:rFonts w:ascii="Times-Roman" w:hAnsi="Times-Roman" w:cs="Times-Roman"/>
                <w:i/>
                <w:sz w:val="22"/>
                <w:szCs w:val="22"/>
              </w:rPr>
              <w:t>Economics</w:t>
            </w:r>
            <w:r w:rsidRPr="002D7162">
              <w:rPr>
                <w:rFonts w:ascii="Times-Roman" w:hAnsi="Times-Roman" w:cs="Times-Roman"/>
                <w:i/>
                <w:sz w:val="22"/>
                <w:szCs w:val="22"/>
              </w:rPr>
              <w:t xml:space="preserve"> </w:t>
            </w:r>
          </w:p>
          <w:p w14:paraId="709D2C99" w14:textId="77777777" w:rsidR="000B4247" w:rsidRPr="002D7162" w:rsidRDefault="000B4247" w:rsidP="004F56C1">
            <w:pPr>
              <w:autoSpaceDE w:val="0"/>
              <w:autoSpaceDN w:val="0"/>
              <w:adjustRightInd w:val="0"/>
              <w:rPr>
                <w:rFonts w:ascii="Courier" w:hAnsi="Courier" w:cs="Courier"/>
                <w:sz w:val="22"/>
                <w:szCs w:val="22"/>
              </w:rPr>
            </w:pPr>
            <w:r w:rsidRPr="002D7162">
              <w:rPr>
                <w:rFonts w:ascii="Times-Roman" w:hAnsi="Times-Roman" w:cs="Times-Roman"/>
                <w:sz w:val="22"/>
                <w:szCs w:val="22"/>
              </w:rPr>
              <w:t>Presidency University, Kolkata</w:t>
            </w:r>
            <w:r w:rsidR="00261E0B" w:rsidRPr="002D7162">
              <w:rPr>
                <w:rFonts w:ascii="Times-Roman" w:hAnsi="Times-Roman" w:cs="Times-Roman"/>
                <w:sz w:val="22"/>
                <w:szCs w:val="22"/>
              </w:rPr>
              <w:br/>
              <w:t>86/1 College Street</w:t>
            </w:r>
            <w:r w:rsidR="00261E0B" w:rsidRPr="002D7162">
              <w:rPr>
                <w:rFonts w:ascii="Times-Roman" w:hAnsi="Times-Roman" w:cs="Times-Roman"/>
                <w:sz w:val="22"/>
                <w:szCs w:val="22"/>
              </w:rPr>
              <w:br/>
              <w:t>Kolkata 73</w:t>
            </w:r>
            <w:r w:rsidR="00261E0B" w:rsidRPr="002D7162">
              <w:rPr>
                <w:rFonts w:ascii="Times-Roman" w:hAnsi="Times-Roman" w:cs="Times-Roman"/>
                <w:sz w:val="22"/>
                <w:szCs w:val="22"/>
              </w:rPr>
              <w:br/>
            </w:r>
          </w:p>
        </w:tc>
        <w:tc>
          <w:tcPr>
            <w:tcW w:w="4878" w:type="dxa"/>
          </w:tcPr>
          <w:p w14:paraId="58C4E955" w14:textId="77777777" w:rsidR="00377C51" w:rsidRPr="002D7162" w:rsidRDefault="00377C51" w:rsidP="004F56C1">
            <w:pPr>
              <w:autoSpaceDE w:val="0"/>
              <w:autoSpaceDN w:val="0"/>
              <w:adjustRightInd w:val="0"/>
              <w:jc w:val="right"/>
              <w:rPr>
                <w:rFonts w:ascii="Times-Roman" w:hAnsi="Times-Roman" w:cs="Times-Roman"/>
                <w:sz w:val="22"/>
                <w:szCs w:val="22"/>
              </w:rPr>
            </w:pPr>
            <w:r w:rsidRPr="002D7162">
              <w:rPr>
                <w:rFonts w:ascii="Times-Roman" w:hAnsi="Times-Roman" w:cs="Times-Roman"/>
                <w:sz w:val="22"/>
                <w:szCs w:val="22"/>
              </w:rPr>
              <w:t>1/4 B, Ganguli Para Lane, Kolkata 700002</w:t>
            </w:r>
          </w:p>
          <w:p w14:paraId="1538568C" w14:textId="63703593" w:rsidR="00377C51" w:rsidRPr="002D7162" w:rsidRDefault="00377C51" w:rsidP="004F56C1">
            <w:pPr>
              <w:autoSpaceDE w:val="0"/>
              <w:autoSpaceDN w:val="0"/>
              <w:adjustRightInd w:val="0"/>
              <w:jc w:val="right"/>
              <w:rPr>
                <w:rFonts w:ascii="Times-Roman" w:hAnsi="Times-Roman" w:cs="Times-Roman"/>
                <w:sz w:val="22"/>
                <w:szCs w:val="22"/>
              </w:rPr>
            </w:pPr>
            <w:r w:rsidRPr="002D7162">
              <w:rPr>
                <w:rFonts w:ascii="Times-Roman" w:hAnsi="Times-Roman" w:cs="Times-Roman"/>
                <w:sz w:val="22"/>
                <w:szCs w:val="22"/>
              </w:rPr>
              <w:t>e-mail:</w:t>
            </w:r>
            <w:r w:rsidR="00261E0B" w:rsidRPr="002D7162">
              <w:rPr>
                <w:rFonts w:ascii="Times-Roman" w:hAnsi="Times-Roman" w:cs="Times-Roman"/>
                <w:sz w:val="22"/>
                <w:szCs w:val="22"/>
              </w:rPr>
              <w:t xml:space="preserve"> gagari</w:t>
            </w:r>
            <w:r w:rsidR="00F279DE" w:rsidRPr="002D7162">
              <w:rPr>
                <w:rFonts w:ascii="Times-Roman" w:hAnsi="Times-Roman" w:cs="Times-Roman"/>
                <w:sz w:val="22"/>
                <w:szCs w:val="22"/>
              </w:rPr>
              <w:t xml:space="preserve">.econ@presiuniv.ac.in; </w:t>
            </w:r>
            <w:r w:rsidRPr="002D7162">
              <w:rPr>
                <w:rFonts w:ascii="Times-Roman" w:hAnsi="Times-Roman" w:cs="Times-Roman"/>
                <w:sz w:val="22"/>
                <w:szCs w:val="22"/>
              </w:rPr>
              <w:t>GC.wbes@gmail.com</w:t>
            </w:r>
          </w:p>
          <w:p w14:paraId="2D5CE538" w14:textId="77777777" w:rsidR="00377C51" w:rsidRPr="002D7162" w:rsidRDefault="00377C51" w:rsidP="004F56C1">
            <w:pPr>
              <w:autoSpaceDE w:val="0"/>
              <w:autoSpaceDN w:val="0"/>
              <w:adjustRightInd w:val="0"/>
              <w:jc w:val="right"/>
              <w:rPr>
                <w:rFonts w:ascii="Courier" w:hAnsi="Courier" w:cs="Courier"/>
                <w:sz w:val="22"/>
                <w:szCs w:val="22"/>
              </w:rPr>
            </w:pPr>
            <w:r w:rsidRPr="002D7162">
              <w:rPr>
                <w:rFonts w:ascii="Times-Roman" w:hAnsi="Times-Roman" w:cs="Times-Roman"/>
                <w:sz w:val="22"/>
                <w:szCs w:val="22"/>
              </w:rPr>
              <w:t>Mobile No. 09830243185</w:t>
            </w:r>
          </w:p>
        </w:tc>
      </w:tr>
    </w:tbl>
    <w:p w14:paraId="244E4EC9" w14:textId="77777777" w:rsidR="00377C51" w:rsidRPr="002D7162" w:rsidRDefault="00377C51" w:rsidP="004F56C1">
      <w:pPr>
        <w:autoSpaceDE w:val="0"/>
        <w:autoSpaceDN w:val="0"/>
        <w:adjustRightInd w:val="0"/>
        <w:jc w:val="right"/>
        <w:rPr>
          <w:rFonts w:ascii="TTE6A90908t00" w:hAnsi="TTE6A90908t00" w:cs="TTE6A90908t00"/>
          <w:color w:val="993300"/>
          <w:sz w:val="22"/>
          <w:szCs w:val="22"/>
        </w:rPr>
      </w:pPr>
    </w:p>
    <w:p w14:paraId="6B314604" w14:textId="02607F0B" w:rsidR="0086190F" w:rsidRPr="002D7162" w:rsidRDefault="001540CE" w:rsidP="001540CE">
      <w:pPr>
        <w:autoSpaceDE w:val="0"/>
        <w:autoSpaceDN w:val="0"/>
        <w:adjustRightInd w:val="0"/>
        <w:rPr>
          <w:color w:val="993300"/>
          <w:sz w:val="22"/>
          <w:szCs w:val="22"/>
        </w:rPr>
      </w:pPr>
      <w:r w:rsidRPr="002D7162">
        <w:rPr>
          <w:color w:val="993300"/>
          <w:sz w:val="22"/>
          <w:szCs w:val="22"/>
        </w:rPr>
        <w:t>YouTube Channel: https://www.youtube.com/channel/UCIn2E8h847vLpOTK30J7oiw</w:t>
      </w:r>
    </w:p>
    <w:p w14:paraId="2310F1B3" w14:textId="77777777" w:rsidR="001540CE" w:rsidRPr="002D7162" w:rsidRDefault="001540CE" w:rsidP="004F56C1">
      <w:pPr>
        <w:autoSpaceDE w:val="0"/>
        <w:autoSpaceDN w:val="0"/>
        <w:adjustRightInd w:val="0"/>
        <w:jc w:val="right"/>
        <w:rPr>
          <w:rFonts w:ascii="TTE6A90908t00" w:hAnsi="TTE6A90908t00" w:cs="TTE6A90908t00"/>
          <w:color w:val="993300"/>
          <w:sz w:val="22"/>
          <w:szCs w:val="22"/>
        </w:rPr>
      </w:pPr>
    </w:p>
    <w:p w14:paraId="5C57EEDA" w14:textId="77777777" w:rsidR="0045237B" w:rsidRPr="002D7162" w:rsidRDefault="0045237B" w:rsidP="004F56C1">
      <w:pPr>
        <w:autoSpaceDE w:val="0"/>
        <w:autoSpaceDN w:val="0"/>
        <w:adjustRightInd w:val="0"/>
        <w:rPr>
          <w:b/>
          <w:color w:val="0000FF"/>
          <w:sz w:val="22"/>
          <w:szCs w:val="22"/>
        </w:rPr>
      </w:pPr>
      <w:r w:rsidRPr="002D7162">
        <w:rPr>
          <w:b/>
          <w:color w:val="0000FF"/>
          <w:sz w:val="22"/>
          <w:szCs w:val="22"/>
        </w:rPr>
        <w:t>Academic qualification</w:t>
      </w:r>
    </w:p>
    <w:p w14:paraId="34731483" w14:textId="77777777" w:rsidR="0045237B" w:rsidRPr="002D7162" w:rsidRDefault="0045237B" w:rsidP="004F56C1">
      <w:pPr>
        <w:autoSpaceDE w:val="0"/>
        <w:autoSpaceDN w:val="0"/>
        <w:adjustRightInd w:val="0"/>
        <w:rPr>
          <w:b/>
          <w:bCs/>
          <w:color w:val="008000"/>
          <w:sz w:val="22"/>
          <w:szCs w:val="22"/>
        </w:rPr>
      </w:pPr>
    </w:p>
    <w:p w14:paraId="3DE6ADF9" w14:textId="77777777" w:rsidR="0045237B" w:rsidRPr="002D7162" w:rsidRDefault="0045237B" w:rsidP="004F56C1">
      <w:pPr>
        <w:autoSpaceDE w:val="0"/>
        <w:autoSpaceDN w:val="0"/>
        <w:adjustRightInd w:val="0"/>
        <w:rPr>
          <w:color w:val="000000"/>
          <w:sz w:val="22"/>
          <w:szCs w:val="22"/>
        </w:rPr>
      </w:pPr>
      <w:r w:rsidRPr="002D7162">
        <w:rPr>
          <w:b/>
          <w:bCs/>
          <w:color w:val="008000"/>
          <w:sz w:val="22"/>
          <w:szCs w:val="22"/>
        </w:rPr>
        <w:t xml:space="preserve">Ph.D. </w:t>
      </w:r>
      <w:r w:rsidRPr="002D7162">
        <w:rPr>
          <w:color w:val="000000"/>
          <w:sz w:val="22"/>
          <w:szCs w:val="22"/>
        </w:rPr>
        <w:t>in Economics (Area: Financial Economics) from University of Calcutta</w:t>
      </w:r>
      <w:r w:rsidR="00FF44F4" w:rsidRPr="002D7162">
        <w:rPr>
          <w:color w:val="000000"/>
          <w:sz w:val="22"/>
          <w:szCs w:val="22"/>
        </w:rPr>
        <w:t xml:space="preserve"> (2007)</w:t>
      </w:r>
    </w:p>
    <w:p w14:paraId="55ACEEC4" w14:textId="77777777" w:rsidR="0045237B" w:rsidRPr="002D7162" w:rsidRDefault="00050F37" w:rsidP="004F56C1">
      <w:pPr>
        <w:autoSpaceDE w:val="0"/>
        <w:autoSpaceDN w:val="0"/>
        <w:adjustRightInd w:val="0"/>
        <w:ind w:left="720"/>
        <w:rPr>
          <w:i/>
          <w:iCs/>
          <w:color w:val="000000"/>
          <w:sz w:val="22"/>
          <w:szCs w:val="22"/>
        </w:rPr>
      </w:pPr>
      <w:r w:rsidRPr="002D7162">
        <w:rPr>
          <w:b/>
          <w:i/>
          <w:iCs/>
          <w:color w:val="000000"/>
          <w:sz w:val="22"/>
          <w:szCs w:val="22"/>
        </w:rPr>
        <w:t>Title of Thesis:</w:t>
      </w:r>
      <w:r w:rsidR="0045237B" w:rsidRPr="002D7162">
        <w:rPr>
          <w:i/>
          <w:iCs/>
          <w:color w:val="000000"/>
          <w:sz w:val="22"/>
          <w:szCs w:val="22"/>
        </w:rPr>
        <w:t xml:space="preserve"> Real Sector-Financial Sector Interdependence in Indian Context: An Investigation in</w:t>
      </w:r>
      <w:r w:rsidR="00FF4D3D" w:rsidRPr="002D7162">
        <w:rPr>
          <w:i/>
          <w:iCs/>
          <w:color w:val="000000"/>
          <w:sz w:val="22"/>
          <w:szCs w:val="22"/>
        </w:rPr>
        <w:t xml:space="preserve"> </w:t>
      </w:r>
      <w:r w:rsidR="0045237B" w:rsidRPr="002D7162">
        <w:rPr>
          <w:i/>
          <w:iCs/>
          <w:color w:val="000000"/>
          <w:sz w:val="22"/>
          <w:szCs w:val="22"/>
        </w:rPr>
        <w:t>terms of Performance of the Emerging New Economy Sector</w:t>
      </w:r>
    </w:p>
    <w:p w14:paraId="6650AFB7" w14:textId="77777777" w:rsidR="00FF4D3D" w:rsidRPr="002D7162" w:rsidRDefault="00FF4D3D" w:rsidP="004F56C1">
      <w:pPr>
        <w:autoSpaceDE w:val="0"/>
        <w:autoSpaceDN w:val="0"/>
        <w:adjustRightInd w:val="0"/>
        <w:rPr>
          <w:b/>
          <w:bCs/>
          <w:color w:val="008000"/>
          <w:sz w:val="22"/>
          <w:szCs w:val="22"/>
        </w:rPr>
      </w:pPr>
    </w:p>
    <w:p w14:paraId="4071E981" w14:textId="77777777" w:rsidR="0045237B" w:rsidRPr="002D7162" w:rsidRDefault="0045237B" w:rsidP="004F56C1">
      <w:pPr>
        <w:autoSpaceDE w:val="0"/>
        <w:autoSpaceDN w:val="0"/>
        <w:adjustRightInd w:val="0"/>
        <w:rPr>
          <w:color w:val="000000"/>
          <w:sz w:val="22"/>
          <w:szCs w:val="22"/>
        </w:rPr>
      </w:pPr>
      <w:r w:rsidRPr="002D7162">
        <w:rPr>
          <w:b/>
          <w:bCs/>
          <w:color w:val="008000"/>
          <w:sz w:val="22"/>
          <w:szCs w:val="22"/>
        </w:rPr>
        <w:t xml:space="preserve">M.Phil. </w:t>
      </w:r>
      <w:r w:rsidRPr="002D7162">
        <w:rPr>
          <w:color w:val="000000"/>
          <w:sz w:val="22"/>
          <w:szCs w:val="22"/>
        </w:rPr>
        <w:t>in Economics from University of Calcutta</w:t>
      </w:r>
      <w:r w:rsidR="00FF44F4" w:rsidRPr="002D7162">
        <w:rPr>
          <w:color w:val="000000"/>
          <w:sz w:val="22"/>
          <w:szCs w:val="22"/>
        </w:rPr>
        <w:t xml:space="preserve"> (1999-2001)</w:t>
      </w:r>
    </w:p>
    <w:p w14:paraId="6D17D486" w14:textId="77777777" w:rsidR="0045237B" w:rsidRPr="002D7162" w:rsidRDefault="0045237B" w:rsidP="004F56C1">
      <w:pPr>
        <w:autoSpaceDE w:val="0"/>
        <w:autoSpaceDN w:val="0"/>
        <w:adjustRightInd w:val="0"/>
        <w:ind w:firstLine="720"/>
        <w:rPr>
          <w:i/>
          <w:iCs/>
          <w:color w:val="000000"/>
          <w:sz w:val="22"/>
          <w:szCs w:val="22"/>
        </w:rPr>
      </w:pPr>
      <w:r w:rsidRPr="002D7162">
        <w:rPr>
          <w:b/>
          <w:i/>
          <w:iCs/>
          <w:color w:val="000000"/>
          <w:sz w:val="22"/>
          <w:szCs w:val="22"/>
        </w:rPr>
        <w:t>Topic of Dissertation:</w:t>
      </w:r>
      <w:r w:rsidRPr="002D7162">
        <w:rPr>
          <w:i/>
          <w:iCs/>
          <w:color w:val="000000"/>
          <w:sz w:val="22"/>
          <w:szCs w:val="22"/>
        </w:rPr>
        <w:t xml:space="preserve"> New Economy in context of E revolution: Is India Prepared?</w:t>
      </w:r>
    </w:p>
    <w:p w14:paraId="464110A4" w14:textId="77777777" w:rsidR="00FF4D3D" w:rsidRPr="002D7162" w:rsidRDefault="00FF4D3D" w:rsidP="004F56C1">
      <w:pPr>
        <w:autoSpaceDE w:val="0"/>
        <w:autoSpaceDN w:val="0"/>
        <w:adjustRightInd w:val="0"/>
        <w:rPr>
          <w:b/>
          <w:bCs/>
          <w:color w:val="008000"/>
          <w:sz w:val="22"/>
          <w:szCs w:val="22"/>
        </w:rPr>
      </w:pPr>
    </w:p>
    <w:p w14:paraId="49283613" w14:textId="77777777" w:rsidR="00F61905" w:rsidRPr="002D7162" w:rsidRDefault="0045237B" w:rsidP="004F56C1">
      <w:pPr>
        <w:autoSpaceDE w:val="0"/>
        <w:autoSpaceDN w:val="0"/>
        <w:adjustRightInd w:val="0"/>
        <w:rPr>
          <w:i/>
          <w:color w:val="000000"/>
          <w:sz w:val="22"/>
          <w:szCs w:val="22"/>
        </w:rPr>
      </w:pPr>
      <w:r w:rsidRPr="002D7162">
        <w:rPr>
          <w:b/>
          <w:bCs/>
          <w:color w:val="008000"/>
          <w:sz w:val="22"/>
          <w:szCs w:val="22"/>
        </w:rPr>
        <w:t xml:space="preserve">M.Sc. </w:t>
      </w:r>
      <w:r w:rsidRPr="002D7162">
        <w:rPr>
          <w:color w:val="000000"/>
          <w:sz w:val="22"/>
          <w:szCs w:val="22"/>
        </w:rPr>
        <w:t>in Economics</w:t>
      </w:r>
      <w:r w:rsidR="00F61905" w:rsidRPr="002D7162">
        <w:rPr>
          <w:i/>
          <w:color w:val="000000"/>
          <w:sz w:val="22"/>
          <w:szCs w:val="22"/>
        </w:rPr>
        <w:t xml:space="preserve"> </w:t>
      </w:r>
      <w:r w:rsidR="00F61905" w:rsidRPr="002D7162">
        <w:rPr>
          <w:color w:val="000000"/>
          <w:sz w:val="22"/>
          <w:szCs w:val="22"/>
        </w:rPr>
        <w:t>from</w:t>
      </w:r>
      <w:r w:rsidR="00F61905" w:rsidRPr="002D7162">
        <w:rPr>
          <w:i/>
          <w:color w:val="000000"/>
          <w:sz w:val="22"/>
          <w:szCs w:val="22"/>
        </w:rPr>
        <w:t xml:space="preserve"> </w:t>
      </w:r>
      <w:r w:rsidR="00F61905" w:rsidRPr="002D7162">
        <w:rPr>
          <w:color w:val="000000"/>
          <w:sz w:val="22"/>
          <w:szCs w:val="22"/>
        </w:rPr>
        <w:t>University</w:t>
      </w:r>
      <w:r w:rsidR="00F61905" w:rsidRPr="002D7162">
        <w:rPr>
          <w:i/>
          <w:color w:val="000000"/>
          <w:sz w:val="22"/>
          <w:szCs w:val="22"/>
        </w:rPr>
        <w:t xml:space="preserve"> </w:t>
      </w:r>
      <w:r w:rsidR="00F61905" w:rsidRPr="002D7162">
        <w:rPr>
          <w:color w:val="000000"/>
          <w:sz w:val="22"/>
          <w:szCs w:val="22"/>
        </w:rPr>
        <w:t>of</w:t>
      </w:r>
      <w:r w:rsidR="00F61905" w:rsidRPr="002D7162">
        <w:rPr>
          <w:i/>
          <w:color w:val="000000"/>
          <w:sz w:val="22"/>
          <w:szCs w:val="22"/>
        </w:rPr>
        <w:t xml:space="preserve"> </w:t>
      </w:r>
      <w:r w:rsidR="00F61905" w:rsidRPr="002D7162">
        <w:rPr>
          <w:color w:val="000000"/>
          <w:sz w:val="22"/>
          <w:szCs w:val="22"/>
        </w:rPr>
        <w:t>Calcutta</w:t>
      </w:r>
      <w:r w:rsidR="00623774" w:rsidRPr="002D7162">
        <w:rPr>
          <w:color w:val="000000"/>
          <w:sz w:val="22"/>
          <w:szCs w:val="22"/>
        </w:rPr>
        <w:t xml:space="preserve"> (1998)</w:t>
      </w:r>
    </w:p>
    <w:p w14:paraId="26AF5038" w14:textId="77777777" w:rsidR="00FF4D3D" w:rsidRPr="002D7162" w:rsidRDefault="0045237B" w:rsidP="004F56C1">
      <w:pPr>
        <w:autoSpaceDE w:val="0"/>
        <w:autoSpaceDN w:val="0"/>
        <w:adjustRightInd w:val="0"/>
        <w:ind w:firstLine="720"/>
        <w:rPr>
          <w:i/>
          <w:color w:val="000000"/>
          <w:sz w:val="22"/>
          <w:szCs w:val="22"/>
        </w:rPr>
      </w:pPr>
      <w:r w:rsidRPr="002D7162">
        <w:rPr>
          <w:b/>
          <w:i/>
          <w:color w:val="000000"/>
          <w:sz w:val="22"/>
          <w:szCs w:val="22"/>
        </w:rPr>
        <w:t xml:space="preserve">Special Paper: </w:t>
      </w:r>
      <w:r w:rsidRPr="002D7162">
        <w:rPr>
          <w:i/>
          <w:color w:val="000000"/>
          <w:sz w:val="22"/>
          <w:szCs w:val="22"/>
        </w:rPr>
        <w:t>International Economics</w:t>
      </w:r>
      <w:r w:rsidR="00050F37" w:rsidRPr="002D7162">
        <w:rPr>
          <w:i/>
          <w:color w:val="000000"/>
          <w:sz w:val="22"/>
          <w:szCs w:val="22"/>
        </w:rPr>
        <w:t>,</w:t>
      </w:r>
      <w:r w:rsidR="00050F37" w:rsidRPr="002D7162">
        <w:rPr>
          <w:b/>
          <w:i/>
          <w:color w:val="000000"/>
          <w:sz w:val="22"/>
          <w:szCs w:val="22"/>
        </w:rPr>
        <w:t xml:space="preserve"> Optional Paper</w:t>
      </w:r>
      <w:r w:rsidR="00050F37" w:rsidRPr="002D7162">
        <w:rPr>
          <w:i/>
          <w:color w:val="000000"/>
          <w:sz w:val="22"/>
          <w:szCs w:val="22"/>
        </w:rPr>
        <w:t>:</w:t>
      </w:r>
      <w:r w:rsidR="00D60294" w:rsidRPr="002D7162">
        <w:rPr>
          <w:i/>
          <w:color w:val="000000"/>
          <w:sz w:val="22"/>
          <w:szCs w:val="22"/>
        </w:rPr>
        <w:t xml:space="preserve"> </w:t>
      </w:r>
      <w:r w:rsidR="00050F37" w:rsidRPr="002D7162">
        <w:rPr>
          <w:i/>
          <w:color w:val="000000"/>
          <w:sz w:val="22"/>
          <w:szCs w:val="22"/>
        </w:rPr>
        <w:t xml:space="preserve">Econometric Methods </w:t>
      </w:r>
    </w:p>
    <w:p w14:paraId="13EC52D2" w14:textId="77777777" w:rsidR="00501645" w:rsidRPr="002D7162" w:rsidRDefault="00501645" w:rsidP="004F56C1">
      <w:pPr>
        <w:autoSpaceDE w:val="0"/>
        <w:autoSpaceDN w:val="0"/>
        <w:adjustRightInd w:val="0"/>
        <w:ind w:firstLine="720"/>
        <w:rPr>
          <w:i/>
          <w:color w:val="000000"/>
          <w:sz w:val="22"/>
          <w:szCs w:val="22"/>
        </w:rPr>
      </w:pPr>
    </w:p>
    <w:p w14:paraId="574BC83B" w14:textId="537D181A" w:rsidR="003E7C0E" w:rsidRPr="004F5AA0" w:rsidRDefault="00A7733A" w:rsidP="004F5AA0">
      <w:pPr>
        <w:autoSpaceDE w:val="0"/>
        <w:autoSpaceDN w:val="0"/>
        <w:adjustRightInd w:val="0"/>
        <w:rPr>
          <w:color w:val="000000"/>
          <w:sz w:val="22"/>
          <w:szCs w:val="22"/>
        </w:rPr>
      </w:pPr>
      <w:r w:rsidRPr="002D7162">
        <w:rPr>
          <w:b/>
          <w:bCs/>
          <w:color w:val="008000"/>
          <w:sz w:val="22"/>
          <w:szCs w:val="22"/>
        </w:rPr>
        <w:t>B.Sc</w:t>
      </w:r>
      <w:r w:rsidR="0045237B" w:rsidRPr="002D7162">
        <w:rPr>
          <w:b/>
          <w:color w:val="008080"/>
          <w:sz w:val="22"/>
          <w:szCs w:val="22"/>
        </w:rPr>
        <w:t xml:space="preserve"> </w:t>
      </w:r>
      <w:r w:rsidR="0045237B" w:rsidRPr="002D7162">
        <w:rPr>
          <w:color w:val="000000"/>
          <w:sz w:val="22"/>
          <w:szCs w:val="22"/>
        </w:rPr>
        <w:t>with Economics (Hons), from Lady Brabourne College, Kolkata</w:t>
      </w:r>
      <w:r w:rsidR="003E7C0E" w:rsidRPr="002D7162">
        <w:rPr>
          <w:color w:val="000000"/>
          <w:sz w:val="22"/>
          <w:szCs w:val="22"/>
        </w:rPr>
        <w:t xml:space="preserve"> (1996)</w:t>
      </w:r>
      <w:r w:rsidR="004F5AA0">
        <w:rPr>
          <w:color w:val="000000"/>
          <w:sz w:val="22"/>
          <w:szCs w:val="22"/>
        </w:rPr>
        <w:t xml:space="preserve"> </w:t>
      </w:r>
      <w:r w:rsidR="003E7C0E" w:rsidRPr="002D7162">
        <w:rPr>
          <w:i/>
          <w:color w:val="000000"/>
          <w:sz w:val="22"/>
          <w:szCs w:val="22"/>
        </w:rPr>
        <w:t>(Obtained National Scholarship)</w:t>
      </w:r>
    </w:p>
    <w:p w14:paraId="114D6890" w14:textId="77777777" w:rsidR="00C96957" w:rsidRPr="002D7162" w:rsidRDefault="00C96957" w:rsidP="004F56C1">
      <w:pPr>
        <w:autoSpaceDE w:val="0"/>
        <w:autoSpaceDN w:val="0"/>
        <w:adjustRightInd w:val="0"/>
        <w:rPr>
          <w:b/>
          <w:i/>
          <w:color w:val="000000"/>
          <w:sz w:val="22"/>
          <w:szCs w:val="22"/>
        </w:rPr>
      </w:pPr>
    </w:p>
    <w:p w14:paraId="17F09356" w14:textId="1564096B" w:rsidR="00FF3192" w:rsidRPr="004F5AA0" w:rsidRDefault="00C96957" w:rsidP="004F5AA0">
      <w:pPr>
        <w:autoSpaceDE w:val="0"/>
        <w:autoSpaceDN w:val="0"/>
        <w:adjustRightInd w:val="0"/>
        <w:rPr>
          <w:b/>
          <w:i/>
          <w:color w:val="000000"/>
          <w:sz w:val="22"/>
          <w:szCs w:val="22"/>
        </w:rPr>
      </w:pPr>
      <w:r w:rsidRPr="002D7162">
        <w:rPr>
          <w:b/>
          <w:bCs/>
          <w:color w:val="008000"/>
          <w:sz w:val="22"/>
          <w:szCs w:val="22"/>
        </w:rPr>
        <w:t xml:space="preserve">Higher Secondary </w:t>
      </w:r>
      <w:r w:rsidRPr="002D7162">
        <w:rPr>
          <w:color w:val="000000"/>
          <w:sz w:val="22"/>
          <w:szCs w:val="22"/>
        </w:rPr>
        <w:t>from Lady Brabourne College, Kolkata (1993)</w:t>
      </w:r>
      <w:r w:rsidR="00FF3192" w:rsidRPr="002D7162">
        <w:rPr>
          <w:i/>
          <w:color w:val="000000"/>
          <w:sz w:val="22"/>
          <w:szCs w:val="22"/>
        </w:rPr>
        <w:t>(Obtained National Scholarship)</w:t>
      </w:r>
    </w:p>
    <w:p w14:paraId="0350FA20" w14:textId="77777777" w:rsidR="003E7C0E" w:rsidRPr="002D7162" w:rsidRDefault="003E7C0E" w:rsidP="004F56C1">
      <w:pPr>
        <w:autoSpaceDE w:val="0"/>
        <w:autoSpaceDN w:val="0"/>
        <w:adjustRightInd w:val="0"/>
        <w:ind w:firstLine="720"/>
        <w:rPr>
          <w:color w:val="000000"/>
          <w:sz w:val="22"/>
          <w:szCs w:val="22"/>
        </w:rPr>
      </w:pPr>
    </w:p>
    <w:p w14:paraId="4D52FD77" w14:textId="61AB6CAA" w:rsidR="009622DB" w:rsidRPr="004F5AA0" w:rsidRDefault="009622DB" w:rsidP="004F5AA0">
      <w:pPr>
        <w:autoSpaceDE w:val="0"/>
        <w:autoSpaceDN w:val="0"/>
        <w:adjustRightInd w:val="0"/>
        <w:rPr>
          <w:b/>
          <w:i/>
          <w:color w:val="000000"/>
          <w:sz w:val="22"/>
          <w:szCs w:val="22"/>
        </w:rPr>
      </w:pPr>
      <w:r w:rsidRPr="002D7162">
        <w:rPr>
          <w:b/>
          <w:bCs/>
          <w:color w:val="008000"/>
          <w:sz w:val="22"/>
          <w:szCs w:val="22"/>
        </w:rPr>
        <w:t xml:space="preserve">Madhyamik </w:t>
      </w:r>
      <w:r w:rsidRPr="002D7162">
        <w:rPr>
          <w:color w:val="000000"/>
          <w:sz w:val="22"/>
          <w:szCs w:val="22"/>
        </w:rPr>
        <w:t xml:space="preserve">from </w:t>
      </w:r>
      <w:r w:rsidR="001B2D61" w:rsidRPr="002D7162">
        <w:rPr>
          <w:color w:val="000000"/>
          <w:sz w:val="22"/>
          <w:szCs w:val="22"/>
        </w:rPr>
        <w:t xml:space="preserve">Sri Ramkrishna Sarada Sangha </w:t>
      </w:r>
      <w:r w:rsidR="00B856A5" w:rsidRPr="002D7162">
        <w:rPr>
          <w:color w:val="000000"/>
          <w:sz w:val="22"/>
          <w:szCs w:val="22"/>
        </w:rPr>
        <w:t>Balika Vidyalaya</w:t>
      </w:r>
      <w:r w:rsidR="00745D8D" w:rsidRPr="002D7162">
        <w:rPr>
          <w:color w:val="000000"/>
          <w:sz w:val="22"/>
          <w:szCs w:val="22"/>
        </w:rPr>
        <w:t>, Kolkata (1991</w:t>
      </w:r>
      <w:r w:rsidRPr="002D7162">
        <w:rPr>
          <w:color w:val="000000"/>
          <w:sz w:val="22"/>
          <w:szCs w:val="22"/>
        </w:rPr>
        <w:t>)</w:t>
      </w:r>
      <w:r w:rsidRPr="002D7162">
        <w:rPr>
          <w:i/>
          <w:color w:val="000000"/>
          <w:sz w:val="22"/>
          <w:szCs w:val="22"/>
        </w:rPr>
        <w:t xml:space="preserve"> (Obtained National Scholarship)</w:t>
      </w:r>
    </w:p>
    <w:p w14:paraId="03D29095" w14:textId="77777777" w:rsidR="009622DB" w:rsidRPr="002D7162" w:rsidRDefault="009622DB" w:rsidP="004F56C1">
      <w:pPr>
        <w:autoSpaceDE w:val="0"/>
        <w:autoSpaceDN w:val="0"/>
        <w:adjustRightInd w:val="0"/>
        <w:ind w:firstLine="720"/>
        <w:rPr>
          <w:color w:val="000000"/>
          <w:sz w:val="22"/>
          <w:szCs w:val="22"/>
        </w:rPr>
      </w:pPr>
    </w:p>
    <w:p w14:paraId="40014925" w14:textId="77777777" w:rsidR="00693BFE" w:rsidRPr="002D7162" w:rsidRDefault="00484177" w:rsidP="004F56C1">
      <w:pPr>
        <w:numPr>
          <w:ilvl w:val="0"/>
          <w:numId w:val="1"/>
        </w:numPr>
        <w:jc w:val="both"/>
        <w:rPr>
          <w:sz w:val="22"/>
          <w:szCs w:val="22"/>
        </w:rPr>
      </w:pPr>
      <w:r w:rsidRPr="002D7162">
        <w:rPr>
          <w:sz w:val="22"/>
          <w:szCs w:val="22"/>
        </w:rPr>
        <w:t xml:space="preserve">Pursued </w:t>
      </w:r>
      <w:r w:rsidR="00693BFE" w:rsidRPr="002D7162">
        <w:rPr>
          <w:b/>
          <w:sz w:val="22"/>
          <w:szCs w:val="22"/>
        </w:rPr>
        <w:t xml:space="preserve">post-doctoral research work </w:t>
      </w:r>
      <w:r w:rsidR="00693BFE" w:rsidRPr="002D7162">
        <w:rPr>
          <w:sz w:val="22"/>
          <w:szCs w:val="22"/>
        </w:rPr>
        <w:t>in the area of Financial Economics under su</w:t>
      </w:r>
      <w:r w:rsidRPr="002D7162">
        <w:rPr>
          <w:sz w:val="22"/>
          <w:szCs w:val="22"/>
        </w:rPr>
        <w:t>pervision of Dr. Amitava Sarkar</w:t>
      </w:r>
      <w:r w:rsidR="00693BFE" w:rsidRPr="002D7162">
        <w:rPr>
          <w:sz w:val="22"/>
          <w:szCs w:val="22"/>
        </w:rPr>
        <w:t xml:space="preserve"> </w:t>
      </w:r>
      <w:r w:rsidRPr="002D7162">
        <w:rPr>
          <w:sz w:val="22"/>
          <w:szCs w:val="22"/>
        </w:rPr>
        <w:t>(</w:t>
      </w:r>
      <w:r w:rsidR="00693BFE" w:rsidRPr="002D7162">
        <w:rPr>
          <w:sz w:val="22"/>
          <w:szCs w:val="22"/>
        </w:rPr>
        <w:t>Professor and Director, School of Management, West Bengal University of Technology, Kolkata</w:t>
      </w:r>
      <w:r w:rsidRPr="002D7162">
        <w:rPr>
          <w:sz w:val="22"/>
          <w:szCs w:val="22"/>
        </w:rPr>
        <w:t>) in connection with the UGC Major Research Project titled “Financial Instability or Paradigm Shift? A Study of Indian Stock Market in Recent Years” (2007-2010)</w:t>
      </w:r>
    </w:p>
    <w:p w14:paraId="0C5FDFF2" w14:textId="77777777" w:rsidR="00834418" w:rsidRPr="002D7162" w:rsidRDefault="00834418" w:rsidP="004F56C1">
      <w:pPr>
        <w:pStyle w:val="Default1"/>
        <w:rPr>
          <w:sz w:val="22"/>
          <w:szCs w:val="22"/>
        </w:rPr>
      </w:pPr>
    </w:p>
    <w:p w14:paraId="551EEFAD" w14:textId="77777777" w:rsidR="00834418" w:rsidRPr="002D7162" w:rsidRDefault="00834418" w:rsidP="004F56C1">
      <w:pPr>
        <w:pStyle w:val="Default1"/>
        <w:numPr>
          <w:ilvl w:val="0"/>
          <w:numId w:val="1"/>
        </w:numPr>
        <w:rPr>
          <w:sz w:val="22"/>
          <w:szCs w:val="22"/>
        </w:rPr>
      </w:pPr>
      <w:r w:rsidRPr="002D7162">
        <w:rPr>
          <w:sz w:val="22"/>
          <w:szCs w:val="22"/>
        </w:rPr>
        <w:t>Qualified for lectureship in UGC-NET in December, 1998</w:t>
      </w:r>
    </w:p>
    <w:p w14:paraId="1EDD927F" w14:textId="77777777" w:rsidR="000D305E" w:rsidRPr="002D7162" w:rsidRDefault="000D305E" w:rsidP="004F56C1">
      <w:pPr>
        <w:autoSpaceDE w:val="0"/>
        <w:autoSpaceDN w:val="0"/>
        <w:adjustRightInd w:val="0"/>
        <w:rPr>
          <w:color w:val="0000FF"/>
          <w:sz w:val="22"/>
          <w:szCs w:val="22"/>
        </w:rPr>
      </w:pPr>
    </w:p>
    <w:p w14:paraId="3549D307" w14:textId="77777777" w:rsidR="003C3FBC" w:rsidRPr="002D7162" w:rsidRDefault="003C3FBC" w:rsidP="004F56C1">
      <w:pPr>
        <w:autoSpaceDE w:val="0"/>
        <w:autoSpaceDN w:val="0"/>
        <w:adjustRightInd w:val="0"/>
        <w:rPr>
          <w:color w:val="0000FF"/>
          <w:sz w:val="22"/>
          <w:szCs w:val="22"/>
        </w:rPr>
      </w:pPr>
      <w:r w:rsidRPr="002D7162">
        <w:rPr>
          <w:b/>
          <w:color w:val="0000FF"/>
          <w:sz w:val="22"/>
          <w:szCs w:val="22"/>
        </w:rPr>
        <w:t>Awards/achievements:</w:t>
      </w:r>
    </w:p>
    <w:p w14:paraId="6C31728E" w14:textId="77777777" w:rsidR="0062584B" w:rsidRPr="002D7162" w:rsidRDefault="003C3FBC" w:rsidP="004F56C1">
      <w:pPr>
        <w:autoSpaceDE w:val="0"/>
        <w:autoSpaceDN w:val="0"/>
        <w:adjustRightInd w:val="0"/>
        <w:rPr>
          <w:color w:val="000000"/>
          <w:sz w:val="22"/>
          <w:szCs w:val="22"/>
        </w:rPr>
      </w:pPr>
      <w:r w:rsidRPr="002D7162">
        <w:rPr>
          <w:color w:val="000000"/>
          <w:sz w:val="22"/>
          <w:szCs w:val="22"/>
        </w:rPr>
        <w:t>Obtained National Scholarship at school leaving</w:t>
      </w:r>
      <w:r w:rsidR="0062584B" w:rsidRPr="002D7162">
        <w:rPr>
          <w:color w:val="000000"/>
          <w:sz w:val="22"/>
          <w:szCs w:val="22"/>
        </w:rPr>
        <w:t xml:space="preserve">, Plus two and Graduation level </w:t>
      </w:r>
    </w:p>
    <w:p w14:paraId="4004A893" w14:textId="77777777" w:rsidR="003C3FBC" w:rsidRPr="002D7162" w:rsidRDefault="003C3FBC" w:rsidP="004F56C1">
      <w:pPr>
        <w:autoSpaceDE w:val="0"/>
        <w:autoSpaceDN w:val="0"/>
        <w:adjustRightInd w:val="0"/>
        <w:rPr>
          <w:color w:val="000000"/>
          <w:sz w:val="22"/>
          <w:szCs w:val="22"/>
        </w:rPr>
      </w:pPr>
      <w:r w:rsidRPr="002D7162">
        <w:rPr>
          <w:color w:val="000000"/>
          <w:sz w:val="22"/>
          <w:szCs w:val="22"/>
        </w:rPr>
        <w:t>Stood Fourth in Post Graduation examination</w:t>
      </w:r>
    </w:p>
    <w:p w14:paraId="0DC3D3F7" w14:textId="77777777" w:rsidR="003C3FBC" w:rsidRPr="002D7162" w:rsidRDefault="003C3FBC" w:rsidP="004F56C1">
      <w:pPr>
        <w:autoSpaceDE w:val="0"/>
        <w:autoSpaceDN w:val="0"/>
        <w:adjustRightInd w:val="0"/>
        <w:rPr>
          <w:b/>
          <w:color w:val="0000FF"/>
          <w:sz w:val="22"/>
          <w:szCs w:val="22"/>
        </w:rPr>
      </w:pPr>
    </w:p>
    <w:p w14:paraId="2CA765ED" w14:textId="77777777" w:rsidR="000A0E7F" w:rsidRPr="002D7162" w:rsidRDefault="000A0E7F" w:rsidP="004F56C1">
      <w:pPr>
        <w:autoSpaceDE w:val="0"/>
        <w:autoSpaceDN w:val="0"/>
        <w:adjustRightInd w:val="0"/>
        <w:rPr>
          <w:b/>
          <w:color w:val="0000FF"/>
          <w:sz w:val="22"/>
          <w:szCs w:val="22"/>
        </w:rPr>
      </w:pPr>
      <w:r w:rsidRPr="002D7162">
        <w:rPr>
          <w:b/>
          <w:color w:val="0000FF"/>
          <w:sz w:val="22"/>
          <w:szCs w:val="22"/>
        </w:rPr>
        <w:t>Academic Positions:</w:t>
      </w:r>
    </w:p>
    <w:p w14:paraId="2CFDFB9B" w14:textId="77777777" w:rsidR="00804AA0" w:rsidRPr="002D7162" w:rsidRDefault="00804AA0" w:rsidP="004F56C1">
      <w:pPr>
        <w:autoSpaceDE w:val="0"/>
        <w:autoSpaceDN w:val="0"/>
        <w:adjustRightInd w:val="0"/>
        <w:rPr>
          <w:sz w:val="22"/>
          <w:szCs w:val="22"/>
        </w:rPr>
      </w:pPr>
    </w:p>
    <w:p w14:paraId="26AA403A" w14:textId="7878047E" w:rsidR="0008288E" w:rsidRPr="002D7162" w:rsidRDefault="00804AA0" w:rsidP="004F56C1">
      <w:pPr>
        <w:autoSpaceDE w:val="0"/>
        <w:autoSpaceDN w:val="0"/>
        <w:adjustRightInd w:val="0"/>
        <w:rPr>
          <w:sz w:val="22"/>
          <w:szCs w:val="22"/>
        </w:rPr>
      </w:pPr>
      <w:r w:rsidRPr="002D7162">
        <w:rPr>
          <w:b/>
          <w:i/>
          <w:sz w:val="22"/>
          <w:szCs w:val="22"/>
        </w:rPr>
        <w:t>Position holding</w:t>
      </w:r>
      <w:r w:rsidRPr="002D7162">
        <w:rPr>
          <w:sz w:val="22"/>
          <w:szCs w:val="22"/>
        </w:rPr>
        <w:t xml:space="preserve">: </w:t>
      </w:r>
      <w:r w:rsidR="0008288E" w:rsidRPr="002D7162">
        <w:rPr>
          <w:sz w:val="22"/>
          <w:szCs w:val="22"/>
        </w:rPr>
        <w:t xml:space="preserve">Currently working as Professor </w:t>
      </w:r>
      <w:r w:rsidR="0050410F" w:rsidRPr="002D7162">
        <w:rPr>
          <w:sz w:val="22"/>
          <w:szCs w:val="22"/>
        </w:rPr>
        <w:t>of</w:t>
      </w:r>
      <w:r w:rsidR="0008288E" w:rsidRPr="002D7162">
        <w:rPr>
          <w:sz w:val="22"/>
          <w:szCs w:val="22"/>
        </w:rPr>
        <w:t xml:space="preserve"> Economics</w:t>
      </w:r>
      <w:r w:rsidR="00B33A72" w:rsidRPr="002D7162">
        <w:rPr>
          <w:sz w:val="22"/>
          <w:szCs w:val="22"/>
        </w:rPr>
        <w:t xml:space="preserve"> (26.11.201</w:t>
      </w:r>
      <w:r w:rsidR="0050410F" w:rsidRPr="002D7162">
        <w:rPr>
          <w:sz w:val="22"/>
          <w:szCs w:val="22"/>
        </w:rPr>
        <w:t>7</w:t>
      </w:r>
      <w:r w:rsidR="00B33A72" w:rsidRPr="002D7162">
        <w:rPr>
          <w:sz w:val="22"/>
          <w:szCs w:val="22"/>
        </w:rPr>
        <w:t xml:space="preserve"> – till date)</w:t>
      </w:r>
      <w:r w:rsidR="0008288E" w:rsidRPr="002D7162">
        <w:rPr>
          <w:sz w:val="22"/>
          <w:szCs w:val="22"/>
        </w:rPr>
        <w:t xml:space="preserve"> </w:t>
      </w:r>
    </w:p>
    <w:p w14:paraId="6C6EBF85" w14:textId="77777777" w:rsidR="0008288E" w:rsidRPr="002D7162" w:rsidRDefault="0008288E" w:rsidP="004F56C1">
      <w:pPr>
        <w:autoSpaceDE w:val="0"/>
        <w:autoSpaceDN w:val="0"/>
        <w:adjustRightInd w:val="0"/>
        <w:rPr>
          <w:b/>
          <w:color w:val="0000FF"/>
          <w:sz w:val="22"/>
          <w:szCs w:val="22"/>
        </w:rPr>
      </w:pPr>
    </w:p>
    <w:p w14:paraId="6FB631F9" w14:textId="77777777" w:rsidR="00804AA0" w:rsidRPr="002D7162" w:rsidRDefault="00804AA0" w:rsidP="004F56C1">
      <w:pPr>
        <w:autoSpaceDE w:val="0"/>
        <w:autoSpaceDN w:val="0"/>
        <w:adjustRightInd w:val="0"/>
        <w:rPr>
          <w:b/>
          <w:i/>
          <w:sz w:val="22"/>
          <w:szCs w:val="22"/>
        </w:rPr>
      </w:pPr>
      <w:r w:rsidRPr="002D7162">
        <w:rPr>
          <w:b/>
          <w:i/>
          <w:sz w:val="22"/>
          <w:szCs w:val="22"/>
        </w:rPr>
        <w:lastRenderedPageBreak/>
        <w:t>Positions held</w:t>
      </w:r>
    </w:p>
    <w:p w14:paraId="3BA80396" w14:textId="77777777" w:rsidR="000A0E7F" w:rsidRPr="002D7162" w:rsidRDefault="000A0E7F" w:rsidP="004F56C1">
      <w:pPr>
        <w:numPr>
          <w:ilvl w:val="0"/>
          <w:numId w:val="9"/>
        </w:numPr>
        <w:autoSpaceDE w:val="0"/>
        <w:autoSpaceDN w:val="0"/>
        <w:adjustRightInd w:val="0"/>
        <w:rPr>
          <w:color w:val="000000"/>
          <w:sz w:val="22"/>
          <w:szCs w:val="22"/>
        </w:rPr>
      </w:pPr>
      <w:r w:rsidRPr="002D7162">
        <w:rPr>
          <w:color w:val="000000"/>
          <w:sz w:val="22"/>
          <w:szCs w:val="22"/>
        </w:rPr>
        <w:t>Part-time lecturer in Economics</w:t>
      </w:r>
      <w:r w:rsidR="00F52D43" w:rsidRPr="002D7162">
        <w:rPr>
          <w:color w:val="000000"/>
          <w:sz w:val="22"/>
          <w:szCs w:val="22"/>
        </w:rPr>
        <w:t xml:space="preserve">, </w:t>
      </w:r>
      <w:r w:rsidRPr="002D7162">
        <w:rPr>
          <w:color w:val="000000"/>
          <w:sz w:val="22"/>
          <w:szCs w:val="22"/>
        </w:rPr>
        <w:t>Lady Brabourne College, Kolkata, 01.04.1999-25.11.2001</w:t>
      </w:r>
    </w:p>
    <w:p w14:paraId="379E5B26" w14:textId="6F905207" w:rsidR="000A0E7F" w:rsidRPr="002D7162" w:rsidRDefault="000A0E7F" w:rsidP="004F56C1">
      <w:pPr>
        <w:numPr>
          <w:ilvl w:val="0"/>
          <w:numId w:val="9"/>
        </w:numPr>
        <w:autoSpaceDE w:val="0"/>
        <w:autoSpaceDN w:val="0"/>
        <w:adjustRightInd w:val="0"/>
        <w:rPr>
          <w:color w:val="000000"/>
          <w:sz w:val="22"/>
          <w:szCs w:val="22"/>
        </w:rPr>
      </w:pPr>
      <w:r w:rsidRPr="002D7162">
        <w:rPr>
          <w:color w:val="000000"/>
          <w:sz w:val="22"/>
          <w:szCs w:val="22"/>
        </w:rPr>
        <w:t>Lecturer in Economics, West Bengal Educational Service posted at Barasat Government College 26.11.2001</w:t>
      </w:r>
      <w:r w:rsidR="00F52D43" w:rsidRPr="002D7162">
        <w:rPr>
          <w:color w:val="000000"/>
          <w:sz w:val="22"/>
          <w:szCs w:val="22"/>
        </w:rPr>
        <w:t xml:space="preserve"> – 25.09.2006</w:t>
      </w:r>
    </w:p>
    <w:p w14:paraId="511B897C" w14:textId="77777777" w:rsidR="000A0E7F" w:rsidRPr="002D7162" w:rsidRDefault="00F52D43" w:rsidP="004F56C1">
      <w:pPr>
        <w:numPr>
          <w:ilvl w:val="0"/>
          <w:numId w:val="9"/>
        </w:numPr>
        <w:autoSpaceDE w:val="0"/>
        <w:autoSpaceDN w:val="0"/>
        <w:adjustRightInd w:val="0"/>
        <w:rPr>
          <w:color w:val="000000"/>
          <w:sz w:val="22"/>
          <w:szCs w:val="22"/>
        </w:rPr>
      </w:pPr>
      <w:r w:rsidRPr="002D7162">
        <w:rPr>
          <w:color w:val="000000"/>
          <w:sz w:val="22"/>
          <w:szCs w:val="22"/>
        </w:rPr>
        <w:t xml:space="preserve">Assistant Professor in Economics, </w:t>
      </w:r>
      <w:r w:rsidR="000A0E7F" w:rsidRPr="002D7162">
        <w:rPr>
          <w:color w:val="000000"/>
          <w:sz w:val="22"/>
          <w:szCs w:val="22"/>
        </w:rPr>
        <w:t>Presidency College</w:t>
      </w:r>
      <w:r w:rsidRPr="002D7162">
        <w:rPr>
          <w:color w:val="000000"/>
          <w:sz w:val="22"/>
          <w:szCs w:val="22"/>
        </w:rPr>
        <w:t xml:space="preserve">, </w:t>
      </w:r>
      <w:r w:rsidR="000A0E7F" w:rsidRPr="002D7162">
        <w:rPr>
          <w:color w:val="000000"/>
          <w:sz w:val="22"/>
          <w:szCs w:val="22"/>
        </w:rPr>
        <w:t>25.09.2006</w:t>
      </w:r>
      <w:r w:rsidRPr="002D7162">
        <w:rPr>
          <w:color w:val="000000"/>
          <w:sz w:val="22"/>
          <w:szCs w:val="22"/>
        </w:rPr>
        <w:t xml:space="preserve"> – 13.09.2012</w:t>
      </w:r>
    </w:p>
    <w:p w14:paraId="28763B3B" w14:textId="2C6D4987" w:rsidR="000A0E7F" w:rsidRPr="002D7162" w:rsidRDefault="000A0E7F" w:rsidP="004F56C1">
      <w:pPr>
        <w:numPr>
          <w:ilvl w:val="0"/>
          <w:numId w:val="9"/>
        </w:numPr>
        <w:autoSpaceDE w:val="0"/>
        <w:autoSpaceDN w:val="0"/>
        <w:adjustRightInd w:val="0"/>
        <w:rPr>
          <w:color w:val="000000"/>
          <w:sz w:val="22"/>
          <w:szCs w:val="22"/>
        </w:rPr>
      </w:pPr>
      <w:r w:rsidRPr="002D7162">
        <w:rPr>
          <w:color w:val="000000"/>
          <w:sz w:val="22"/>
          <w:szCs w:val="22"/>
        </w:rPr>
        <w:t>Assistant Professor in Economics, Presidency University</w:t>
      </w:r>
      <w:r w:rsidR="00F52D43" w:rsidRPr="002D7162">
        <w:rPr>
          <w:color w:val="000000"/>
          <w:sz w:val="22"/>
          <w:szCs w:val="22"/>
        </w:rPr>
        <w:t xml:space="preserve">, 13.09.2012 </w:t>
      </w:r>
      <w:r w:rsidR="00836574" w:rsidRPr="002D7162">
        <w:rPr>
          <w:color w:val="000000"/>
          <w:sz w:val="22"/>
          <w:szCs w:val="22"/>
        </w:rPr>
        <w:t>–</w:t>
      </w:r>
      <w:r w:rsidR="00F52D43" w:rsidRPr="002D7162">
        <w:rPr>
          <w:color w:val="000000"/>
          <w:sz w:val="22"/>
          <w:szCs w:val="22"/>
        </w:rPr>
        <w:t xml:space="preserve"> </w:t>
      </w:r>
      <w:r w:rsidR="00836574" w:rsidRPr="002D7162">
        <w:rPr>
          <w:color w:val="000000"/>
          <w:sz w:val="22"/>
          <w:szCs w:val="22"/>
        </w:rPr>
        <w:t>25.11.2014</w:t>
      </w:r>
    </w:p>
    <w:p w14:paraId="5ACB1076" w14:textId="77777777" w:rsidR="000A0E7F" w:rsidRPr="002D7162" w:rsidRDefault="000A0E7F" w:rsidP="004F56C1">
      <w:pPr>
        <w:numPr>
          <w:ilvl w:val="0"/>
          <w:numId w:val="9"/>
        </w:numPr>
        <w:autoSpaceDE w:val="0"/>
        <w:autoSpaceDN w:val="0"/>
        <w:adjustRightInd w:val="0"/>
        <w:rPr>
          <w:color w:val="000000"/>
          <w:sz w:val="22"/>
          <w:szCs w:val="22"/>
        </w:rPr>
      </w:pPr>
      <w:r w:rsidRPr="002D7162">
        <w:rPr>
          <w:color w:val="000000"/>
          <w:sz w:val="22"/>
          <w:szCs w:val="22"/>
        </w:rPr>
        <w:t xml:space="preserve">Guest Lecturer, M.B.A. in Finance, Commerce Department, University of Calcutta 2006-2011 </w:t>
      </w:r>
    </w:p>
    <w:p w14:paraId="3B436A64" w14:textId="77777777" w:rsidR="000A0E7F" w:rsidRPr="002D7162" w:rsidRDefault="000A0E7F" w:rsidP="004F56C1">
      <w:pPr>
        <w:numPr>
          <w:ilvl w:val="0"/>
          <w:numId w:val="9"/>
        </w:numPr>
        <w:autoSpaceDE w:val="0"/>
        <w:autoSpaceDN w:val="0"/>
        <w:adjustRightInd w:val="0"/>
        <w:rPr>
          <w:color w:val="000000"/>
          <w:sz w:val="22"/>
          <w:szCs w:val="22"/>
        </w:rPr>
      </w:pPr>
      <w:r w:rsidRPr="002D7162">
        <w:rPr>
          <w:color w:val="000000"/>
          <w:sz w:val="22"/>
          <w:szCs w:val="22"/>
        </w:rPr>
        <w:t>Guest Lecturer, M.Phil in Management (Specialization in Economics/Finance), WBUT, 2008-2011</w:t>
      </w:r>
    </w:p>
    <w:p w14:paraId="24554AE8" w14:textId="77777777" w:rsidR="000A0E7F" w:rsidRPr="002D7162" w:rsidRDefault="000A0E7F" w:rsidP="004F56C1">
      <w:pPr>
        <w:numPr>
          <w:ilvl w:val="0"/>
          <w:numId w:val="9"/>
        </w:numPr>
        <w:autoSpaceDE w:val="0"/>
        <w:autoSpaceDN w:val="0"/>
        <w:adjustRightInd w:val="0"/>
        <w:rPr>
          <w:rFonts w:ascii="TTE2B6A620t00" w:hAnsi="TTE2B6A620t00" w:cs="TTE2B6A620t00"/>
          <w:color w:val="000000"/>
          <w:sz w:val="22"/>
          <w:szCs w:val="22"/>
        </w:rPr>
      </w:pPr>
      <w:r w:rsidRPr="002D7162">
        <w:rPr>
          <w:color w:val="000000"/>
          <w:sz w:val="22"/>
          <w:szCs w:val="22"/>
        </w:rPr>
        <w:t>Guest Lecturer, Department of Economics, University of Calcutta, 2007 – 2015.</w:t>
      </w:r>
    </w:p>
    <w:p w14:paraId="7727722E" w14:textId="77777777" w:rsidR="00F52D43" w:rsidRPr="002D7162" w:rsidRDefault="00F52D43" w:rsidP="004F56C1">
      <w:pPr>
        <w:numPr>
          <w:ilvl w:val="0"/>
          <w:numId w:val="9"/>
        </w:numPr>
        <w:autoSpaceDE w:val="0"/>
        <w:autoSpaceDN w:val="0"/>
        <w:adjustRightInd w:val="0"/>
        <w:rPr>
          <w:rFonts w:ascii="TTE2B6A620t00" w:hAnsi="TTE2B6A620t00" w:cs="TTE2B6A620t00"/>
          <w:color w:val="000000"/>
          <w:sz w:val="22"/>
          <w:szCs w:val="22"/>
        </w:rPr>
      </w:pPr>
      <w:r w:rsidRPr="002D7162">
        <w:rPr>
          <w:color w:val="000000"/>
          <w:sz w:val="22"/>
          <w:szCs w:val="22"/>
        </w:rPr>
        <w:t>Visiting Faculty, Executive Post Graduate Diploma in Management, Globsyn Business School, 2014.</w:t>
      </w:r>
    </w:p>
    <w:p w14:paraId="3F544EFD" w14:textId="402E2502" w:rsidR="00F52D43" w:rsidRPr="002D7162" w:rsidRDefault="00F52D43" w:rsidP="004F56C1">
      <w:pPr>
        <w:numPr>
          <w:ilvl w:val="0"/>
          <w:numId w:val="9"/>
        </w:numPr>
        <w:autoSpaceDE w:val="0"/>
        <w:autoSpaceDN w:val="0"/>
        <w:adjustRightInd w:val="0"/>
        <w:rPr>
          <w:rFonts w:ascii="TTE2B6A620t00" w:hAnsi="TTE2B6A620t00" w:cs="TTE2B6A620t00"/>
          <w:color w:val="000000"/>
          <w:sz w:val="22"/>
          <w:szCs w:val="22"/>
        </w:rPr>
      </w:pPr>
      <w:r w:rsidRPr="002D7162">
        <w:rPr>
          <w:color w:val="000000"/>
          <w:sz w:val="22"/>
          <w:szCs w:val="22"/>
        </w:rPr>
        <w:t xml:space="preserve">Visiting Faculty, Department of Business Management, University of Calcutta, 2014. </w:t>
      </w:r>
    </w:p>
    <w:p w14:paraId="65B7A754" w14:textId="6F31ECD8" w:rsidR="00E556F6" w:rsidRPr="002D7162" w:rsidRDefault="00E556F6" w:rsidP="00E556F6">
      <w:pPr>
        <w:rPr>
          <w:sz w:val="22"/>
          <w:szCs w:val="22"/>
        </w:rPr>
      </w:pPr>
    </w:p>
    <w:p w14:paraId="7409C9F8" w14:textId="4CE1C766" w:rsidR="00E556F6" w:rsidRPr="002D7162" w:rsidRDefault="00E556F6" w:rsidP="00E556F6">
      <w:pPr>
        <w:autoSpaceDE w:val="0"/>
        <w:autoSpaceDN w:val="0"/>
        <w:adjustRightInd w:val="0"/>
        <w:rPr>
          <w:b/>
          <w:color w:val="0000FF"/>
          <w:sz w:val="22"/>
          <w:szCs w:val="22"/>
        </w:rPr>
      </w:pPr>
      <w:r w:rsidRPr="002D7162">
        <w:rPr>
          <w:b/>
          <w:color w:val="0000FF"/>
          <w:sz w:val="22"/>
          <w:szCs w:val="22"/>
        </w:rPr>
        <w:t>Administrative Position:</w:t>
      </w:r>
    </w:p>
    <w:p w14:paraId="69581AD2" w14:textId="77777777" w:rsidR="00E556F6" w:rsidRPr="002D7162" w:rsidRDefault="00E556F6" w:rsidP="00E556F6">
      <w:pPr>
        <w:rPr>
          <w:sz w:val="22"/>
          <w:szCs w:val="22"/>
        </w:rPr>
      </w:pPr>
    </w:p>
    <w:p w14:paraId="5AF34EA7" w14:textId="02AACBA5" w:rsidR="00400092" w:rsidRPr="002D7162" w:rsidRDefault="00400092" w:rsidP="00914E1F">
      <w:pPr>
        <w:pStyle w:val="ListParagraph"/>
        <w:numPr>
          <w:ilvl w:val="0"/>
          <w:numId w:val="36"/>
        </w:numPr>
        <w:rPr>
          <w:sz w:val="22"/>
          <w:szCs w:val="22"/>
        </w:rPr>
      </w:pPr>
      <w:r w:rsidRPr="002D7162">
        <w:rPr>
          <w:sz w:val="22"/>
          <w:szCs w:val="22"/>
        </w:rPr>
        <w:t>In charge of Department of Economics, Presidency University, 01.06.202</w:t>
      </w:r>
      <w:r w:rsidR="00AB17E3" w:rsidRPr="002D7162">
        <w:rPr>
          <w:sz w:val="22"/>
          <w:szCs w:val="22"/>
        </w:rPr>
        <w:t>2</w:t>
      </w:r>
      <w:r w:rsidRPr="002D7162">
        <w:rPr>
          <w:sz w:val="22"/>
          <w:szCs w:val="22"/>
        </w:rPr>
        <w:t xml:space="preserve"> -</w:t>
      </w:r>
    </w:p>
    <w:p w14:paraId="73643648" w14:textId="6AA1C444" w:rsidR="0002521A" w:rsidRPr="002D7162" w:rsidRDefault="0002521A" w:rsidP="00914E1F">
      <w:pPr>
        <w:pStyle w:val="ListParagraph"/>
        <w:numPr>
          <w:ilvl w:val="0"/>
          <w:numId w:val="36"/>
        </w:numPr>
        <w:rPr>
          <w:sz w:val="22"/>
          <w:szCs w:val="22"/>
        </w:rPr>
      </w:pPr>
      <w:r w:rsidRPr="002D7162">
        <w:rPr>
          <w:sz w:val="22"/>
          <w:szCs w:val="22"/>
        </w:rPr>
        <w:t>Additional Charge of Dean of Students, Presidency University, 13.08.2015 - 05.07.2016</w:t>
      </w:r>
    </w:p>
    <w:p w14:paraId="4EBAACD2" w14:textId="3D0C1B43" w:rsidR="00914E1F" w:rsidRPr="002D7162" w:rsidRDefault="00914E1F" w:rsidP="00914E1F">
      <w:pPr>
        <w:pStyle w:val="ListParagraph"/>
        <w:numPr>
          <w:ilvl w:val="0"/>
          <w:numId w:val="36"/>
        </w:numPr>
        <w:rPr>
          <w:sz w:val="22"/>
          <w:szCs w:val="22"/>
        </w:rPr>
      </w:pPr>
      <w:r w:rsidRPr="002D7162">
        <w:rPr>
          <w:sz w:val="22"/>
          <w:szCs w:val="22"/>
        </w:rPr>
        <w:t>Secretary to the Teachers’ Council, Barasat Government College, November 2005 –September 2006.</w:t>
      </w:r>
    </w:p>
    <w:p w14:paraId="599FB042" w14:textId="77777777" w:rsidR="00AE13B9" w:rsidRPr="002D7162" w:rsidRDefault="00AE13B9" w:rsidP="00AE13B9">
      <w:pPr>
        <w:rPr>
          <w:sz w:val="22"/>
          <w:szCs w:val="22"/>
        </w:rPr>
      </w:pPr>
    </w:p>
    <w:p w14:paraId="0EA55604" w14:textId="2FED6ABE" w:rsidR="00AE13B9" w:rsidRPr="002D7162" w:rsidRDefault="00AE13B9" w:rsidP="00AE13B9">
      <w:pPr>
        <w:autoSpaceDE w:val="0"/>
        <w:autoSpaceDN w:val="0"/>
        <w:adjustRightInd w:val="0"/>
        <w:rPr>
          <w:b/>
          <w:color w:val="0000FF"/>
          <w:sz w:val="22"/>
          <w:szCs w:val="22"/>
        </w:rPr>
      </w:pPr>
      <w:r w:rsidRPr="002D7162">
        <w:rPr>
          <w:b/>
          <w:color w:val="0000FF"/>
          <w:sz w:val="22"/>
          <w:szCs w:val="22"/>
        </w:rPr>
        <w:t>Other:</w:t>
      </w:r>
    </w:p>
    <w:p w14:paraId="5D48CED6" w14:textId="77777777" w:rsidR="00E6634D" w:rsidRPr="002D7162" w:rsidRDefault="00E6634D" w:rsidP="00E6634D">
      <w:pPr>
        <w:pStyle w:val="ListParagraph"/>
        <w:numPr>
          <w:ilvl w:val="0"/>
          <w:numId w:val="38"/>
        </w:numPr>
        <w:rPr>
          <w:sz w:val="22"/>
          <w:szCs w:val="22"/>
        </w:rPr>
      </w:pPr>
      <w:r w:rsidRPr="002D7162">
        <w:rPr>
          <w:sz w:val="22"/>
          <w:szCs w:val="22"/>
        </w:rPr>
        <w:t xml:space="preserve">Member of regional advisory committee for Reserve Bank of India (eastern zone) </w:t>
      </w:r>
    </w:p>
    <w:p w14:paraId="77E18708" w14:textId="282B4CC6" w:rsidR="00AE13B9" w:rsidRPr="002D7162" w:rsidRDefault="00E6634D" w:rsidP="00E6634D">
      <w:pPr>
        <w:pStyle w:val="ListParagraph"/>
        <w:numPr>
          <w:ilvl w:val="0"/>
          <w:numId w:val="38"/>
        </w:numPr>
        <w:rPr>
          <w:sz w:val="22"/>
          <w:szCs w:val="22"/>
        </w:rPr>
      </w:pPr>
      <w:r w:rsidRPr="002D7162">
        <w:rPr>
          <w:sz w:val="22"/>
          <w:szCs w:val="22"/>
        </w:rPr>
        <w:t>Mentor for civil service aspirants,</w:t>
      </w:r>
      <w:r w:rsidR="009D70F4" w:rsidRPr="002D7162">
        <w:rPr>
          <w:sz w:val="22"/>
          <w:szCs w:val="22"/>
        </w:rPr>
        <w:t xml:space="preserve"> SNTCSSC, Govt of WB.</w:t>
      </w:r>
      <w:r w:rsidRPr="002D7162">
        <w:rPr>
          <w:sz w:val="22"/>
          <w:szCs w:val="22"/>
        </w:rPr>
        <w:t xml:space="preserve"> </w:t>
      </w:r>
    </w:p>
    <w:p w14:paraId="7B9F7EE3" w14:textId="773C2C9B" w:rsidR="00C5179D" w:rsidRPr="002D7162" w:rsidRDefault="00BF6E5C" w:rsidP="00E6634D">
      <w:pPr>
        <w:pStyle w:val="ListParagraph"/>
        <w:numPr>
          <w:ilvl w:val="0"/>
          <w:numId w:val="38"/>
        </w:numPr>
        <w:rPr>
          <w:sz w:val="22"/>
          <w:szCs w:val="22"/>
        </w:rPr>
      </w:pPr>
      <w:r w:rsidRPr="002D7162">
        <w:rPr>
          <w:sz w:val="22"/>
          <w:szCs w:val="22"/>
        </w:rPr>
        <w:t xml:space="preserve">Advisor, </w:t>
      </w:r>
      <w:r w:rsidR="00C235FF" w:rsidRPr="002D7162">
        <w:rPr>
          <w:sz w:val="22"/>
          <w:szCs w:val="22"/>
        </w:rPr>
        <w:t xml:space="preserve">international project on construction of resilience index, </w:t>
      </w:r>
      <w:r w:rsidR="00086C55" w:rsidRPr="002D7162">
        <w:rPr>
          <w:sz w:val="22"/>
          <w:szCs w:val="22"/>
        </w:rPr>
        <w:t>Entiovi Technologies Pvt. Ltd</w:t>
      </w:r>
      <w:r w:rsidR="003C3529" w:rsidRPr="002D7162">
        <w:rPr>
          <w:sz w:val="22"/>
          <w:szCs w:val="22"/>
        </w:rPr>
        <w:t xml:space="preserve"> and Stanford Un</w:t>
      </w:r>
      <w:r w:rsidR="00990B86" w:rsidRPr="002D7162">
        <w:rPr>
          <w:sz w:val="22"/>
          <w:szCs w:val="22"/>
        </w:rPr>
        <w:t>iversity, US collaboration</w:t>
      </w:r>
      <w:r w:rsidR="00086C55" w:rsidRPr="002D7162">
        <w:rPr>
          <w:sz w:val="22"/>
          <w:szCs w:val="22"/>
        </w:rPr>
        <w:t xml:space="preserve"> </w:t>
      </w:r>
      <w:r w:rsidR="00C235FF" w:rsidRPr="002D7162">
        <w:rPr>
          <w:sz w:val="22"/>
          <w:szCs w:val="22"/>
        </w:rPr>
        <w:t xml:space="preserve"> </w:t>
      </w:r>
    </w:p>
    <w:p w14:paraId="454E9FBC" w14:textId="77777777" w:rsidR="0002521A" w:rsidRPr="002D7162" w:rsidRDefault="0002521A" w:rsidP="0002521A">
      <w:pPr>
        <w:autoSpaceDE w:val="0"/>
        <w:autoSpaceDN w:val="0"/>
        <w:adjustRightInd w:val="0"/>
        <w:rPr>
          <w:rFonts w:ascii="TTE2B6A620t00" w:hAnsi="TTE2B6A620t00" w:cs="TTE2B6A620t00"/>
          <w:color w:val="000000"/>
          <w:sz w:val="22"/>
          <w:szCs w:val="22"/>
        </w:rPr>
      </w:pPr>
    </w:p>
    <w:p w14:paraId="2E25AE7E" w14:textId="77777777" w:rsidR="000A0E7F" w:rsidRPr="002D7162" w:rsidRDefault="00804AA0" w:rsidP="004F56C1">
      <w:pPr>
        <w:autoSpaceDE w:val="0"/>
        <w:autoSpaceDN w:val="0"/>
        <w:adjustRightInd w:val="0"/>
        <w:rPr>
          <w:b/>
          <w:color w:val="0000FF"/>
          <w:sz w:val="22"/>
          <w:szCs w:val="22"/>
        </w:rPr>
      </w:pPr>
      <w:r w:rsidRPr="002D7162">
        <w:rPr>
          <w:b/>
          <w:color w:val="0000FF"/>
          <w:sz w:val="22"/>
          <w:szCs w:val="22"/>
        </w:rPr>
        <w:t xml:space="preserve">Areas of Research Interest </w:t>
      </w:r>
    </w:p>
    <w:p w14:paraId="76A3E65F" w14:textId="79486C11" w:rsidR="00804AA0" w:rsidRPr="002D7162" w:rsidRDefault="00804AA0" w:rsidP="00C8490B">
      <w:pPr>
        <w:autoSpaceDE w:val="0"/>
        <w:autoSpaceDN w:val="0"/>
        <w:adjustRightInd w:val="0"/>
        <w:jc w:val="both"/>
        <w:rPr>
          <w:sz w:val="22"/>
          <w:szCs w:val="22"/>
        </w:rPr>
      </w:pPr>
      <w:r w:rsidRPr="002D7162">
        <w:rPr>
          <w:sz w:val="22"/>
          <w:szCs w:val="22"/>
        </w:rPr>
        <w:t>Financial Economics, Financial Econometrics, Financial Market as complex system</w:t>
      </w:r>
      <w:r w:rsidR="00C8490B">
        <w:rPr>
          <w:sz w:val="22"/>
          <w:szCs w:val="22"/>
        </w:rPr>
        <w:t xml:space="preserve">, </w:t>
      </w:r>
      <w:r w:rsidR="00895290" w:rsidRPr="002D7162">
        <w:rPr>
          <w:sz w:val="22"/>
          <w:szCs w:val="22"/>
        </w:rPr>
        <w:t>Emotional Intelligence, problems of ethical decision making and emotional disengagement</w:t>
      </w:r>
      <w:r w:rsidRPr="002D7162">
        <w:rPr>
          <w:sz w:val="22"/>
          <w:szCs w:val="22"/>
        </w:rPr>
        <w:t xml:space="preserve">  </w:t>
      </w:r>
    </w:p>
    <w:p w14:paraId="08C9B91C" w14:textId="77777777" w:rsidR="00804AA0" w:rsidRPr="002D7162" w:rsidRDefault="00804AA0" w:rsidP="004F56C1">
      <w:pPr>
        <w:autoSpaceDE w:val="0"/>
        <w:autoSpaceDN w:val="0"/>
        <w:adjustRightInd w:val="0"/>
        <w:rPr>
          <w:b/>
          <w:color w:val="0000FF"/>
          <w:sz w:val="22"/>
          <w:szCs w:val="22"/>
        </w:rPr>
      </w:pPr>
    </w:p>
    <w:p w14:paraId="3DCF1E8B" w14:textId="77777777" w:rsidR="00C427F0" w:rsidRPr="002D7162" w:rsidRDefault="000D305E" w:rsidP="004F56C1">
      <w:pPr>
        <w:autoSpaceDE w:val="0"/>
        <w:autoSpaceDN w:val="0"/>
        <w:adjustRightInd w:val="0"/>
        <w:rPr>
          <w:color w:val="0000FF"/>
          <w:sz w:val="22"/>
          <w:szCs w:val="22"/>
        </w:rPr>
      </w:pPr>
      <w:r w:rsidRPr="002D7162">
        <w:rPr>
          <w:b/>
          <w:color w:val="0000FF"/>
          <w:sz w:val="22"/>
          <w:szCs w:val="22"/>
        </w:rPr>
        <w:t>Research Guidance</w:t>
      </w:r>
      <w:r w:rsidRPr="002D7162">
        <w:rPr>
          <w:color w:val="0000FF"/>
          <w:sz w:val="22"/>
          <w:szCs w:val="22"/>
        </w:rPr>
        <w:t xml:space="preserve"> </w:t>
      </w:r>
    </w:p>
    <w:p w14:paraId="4DD39D40" w14:textId="77777777" w:rsidR="0067191D" w:rsidRPr="002D7162" w:rsidRDefault="0067191D" w:rsidP="004F56C1">
      <w:pPr>
        <w:autoSpaceDE w:val="0"/>
        <w:autoSpaceDN w:val="0"/>
        <w:adjustRightInd w:val="0"/>
        <w:ind w:firstLine="720"/>
        <w:rPr>
          <w:b/>
          <w:bCs/>
          <w:color w:val="008000"/>
          <w:sz w:val="22"/>
          <w:szCs w:val="22"/>
        </w:rPr>
      </w:pPr>
    </w:p>
    <w:p w14:paraId="4A448986" w14:textId="77777777" w:rsidR="00C427F0" w:rsidRPr="002D7162" w:rsidRDefault="00C427F0" w:rsidP="004F56C1">
      <w:pPr>
        <w:autoSpaceDE w:val="0"/>
        <w:autoSpaceDN w:val="0"/>
        <w:adjustRightInd w:val="0"/>
        <w:rPr>
          <w:i/>
          <w:sz w:val="22"/>
          <w:szCs w:val="22"/>
        </w:rPr>
      </w:pPr>
      <w:r w:rsidRPr="002D7162">
        <w:rPr>
          <w:b/>
          <w:bCs/>
          <w:color w:val="008000"/>
          <w:sz w:val="22"/>
          <w:szCs w:val="22"/>
        </w:rPr>
        <w:t xml:space="preserve">Ph.D. </w:t>
      </w:r>
      <w:r w:rsidR="005C720A" w:rsidRPr="002D7162">
        <w:rPr>
          <w:b/>
          <w:bCs/>
          <w:color w:val="008000"/>
          <w:sz w:val="22"/>
          <w:szCs w:val="22"/>
        </w:rPr>
        <w:t xml:space="preserve">: </w:t>
      </w:r>
      <w:r w:rsidR="00261E0B" w:rsidRPr="002D7162">
        <w:rPr>
          <w:b/>
          <w:bCs/>
          <w:color w:val="008000"/>
          <w:sz w:val="22"/>
          <w:szCs w:val="22"/>
        </w:rPr>
        <w:br/>
      </w:r>
      <w:r w:rsidR="00261E0B" w:rsidRPr="002D7162">
        <w:rPr>
          <w:b/>
          <w:sz w:val="22"/>
          <w:szCs w:val="22"/>
        </w:rPr>
        <w:t>Degree obtained</w:t>
      </w:r>
      <w:r w:rsidR="001A13AD" w:rsidRPr="002D7162">
        <w:rPr>
          <w:b/>
          <w:sz w:val="22"/>
          <w:szCs w:val="22"/>
        </w:rPr>
        <w:t>:</w:t>
      </w:r>
      <w:r w:rsidR="00261E0B" w:rsidRPr="002D7162">
        <w:rPr>
          <w:b/>
          <w:sz w:val="22"/>
          <w:szCs w:val="22"/>
        </w:rPr>
        <w:t xml:space="preserve"> </w:t>
      </w:r>
      <w:r w:rsidR="00F445D8" w:rsidRPr="002D7162">
        <w:rPr>
          <w:b/>
          <w:sz w:val="22"/>
          <w:szCs w:val="22"/>
        </w:rPr>
        <w:t>T</w:t>
      </w:r>
      <w:r w:rsidR="00E66DE0" w:rsidRPr="002D7162">
        <w:rPr>
          <w:b/>
          <w:sz w:val="22"/>
          <w:szCs w:val="22"/>
        </w:rPr>
        <w:t xml:space="preserve">hree </w:t>
      </w:r>
      <w:r w:rsidR="00261E0B" w:rsidRPr="002D7162">
        <w:rPr>
          <w:b/>
          <w:sz w:val="22"/>
          <w:szCs w:val="22"/>
        </w:rPr>
        <w:t xml:space="preserve"> </w:t>
      </w:r>
      <w:r w:rsidR="00C85949" w:rsidRPr="002D7162">
        <w:rPr>
          <w:b/>
          <w:sz w:val="22"/>
          <w:szCs w:val="22"/>
        </w:rPr>
        <w:br/>
      </w:r>
      <w:r w:rsidRPr="002D7162">
        <w:rPr>
          <w:i/>
          <w:sz w:val="22"/>
          <w:szCs w:val="22"/>
        </w:rPr>
        <w:t>Indian Foreign Exchange Market: A Study into Volatility and Regime Switch</w:t>
      </w:r>
      <w:r w:rsidR="00F31F57" w:rsidRPr="002D7162">
        <w:rPr>
          <w:sz w:val="22"/>
          <w:szCs w:val="22"/>
        </w:rPr>
        <w:t xml:space="preserve"> </w:t>
      </w:r>
      <w:r w:rsidR="00261E0B" w:rsidRPr="002D7162">
        <w:rPr>
          <w:sz w:val="22"/>
          <w:szCs w:val="22"/>
        </w:rPr>
        <w:t xml:space="preserve"> </w:t>
      </w:r>
      <w:r w:rsidR="00E05124" w:rsidRPr="002D7162">
        <w:rPr>
          <w:sz w:val="22"/>
          <w:szCs w:val="22"/>
        </w:rPr>
        <w:t xml:space="preserve">by Chitrakalpa Sen, </w:t>
      </w:r>
      <w:r w:rsidR="001A13AD" w:rsidRPr="002D7162">
        <w:rPr>
          <w:sz w:val="22"/>
          <w:szCs w:val="22"/>
        </w:rPr>
        <w:t xml:space="preserve">School of Management and Sciences, </w:t>
      </w:r>
      <w:r w:rsidRPr="002D7162">
        <w:rPr>
          <w:sz w:val="22"/>
          <w:szCs w:val="22"/>
        </w:rPr>
        <w:t>WBUT</w:t>
      </w:r>
      <w:r w:rsidR="00261E0B" w:rsidRPr="002D7162">
        <w:rPr>
          <w:sz w:val="22"/>
          <w:szCs w:val="22"/>
        </w:rPr>
        <w:t>, 2012</w:t>
      </w:r>
      <w:r w:rsidR="00C85949" w:rsidRPr="002D7162">
        <w:rPr>
          <w:sz w:val="22"/>
          <w:szCs w:val="22"/>
        </w:rPr>
        <w:t>. (</w:t>
      </w:r>
      <w:r w:rsidR="00261E0B" w:rsidRPr="002D7162">
        <w:rPr>
          <w:sz w:val="22"/>
          <w:szCs w:val="22"/>
        </w:rPr>
        <w:t>c</w:t>
      </w:r>
      <w:r w:rsidR="009B2D1F" w:rsidRPr="002D7162">
        <w:rPr>
          <w:i/>
          <w:sz w:val="22"/>
          <w:szCs w:val="22"/>
        </w:rPr>
        <w:t>o-</w:t>
      </w:r>
      <w:r w:rsidR="0067191D" w:rsidRPr="002D7162">
        <w:rPr>
          <w:i/>
          <w:sz w:val="22"/>
          <w:szCs w:val="22"/>
        </w:rPr>
        <w:t>supervis</w:t>
      </w:r>
      <w:r w:rsidR="00261E0B" w:rsidRPr="002D7162">
        <w:rPr>
          <w:i/>
          <w:sz w:val="22"/>
          <w:szCs w:val="22"/>
        </w:rPr>
        <w:t xml:space="preserve">ed </w:t>
      </w:r>
      <w:r w:rsidR="0067191D" w:rsidRPr="002D7162">
        <w:rPr>
          <w:i/>
          <w:sz w:val="22"/>
          <w:szCs w:val="22"/>
        </w:rPr>
        <w:t xml:space="preserve">with Prof. Amitava Sarkar, </w:t>
      </w:r>
      <w:r w:rsidR="0089111F" w:rsidRPr="002D7162">
        <w:rPr>
          <w:i/>
          <w:sz w:val="22"/>
          <w:szCs w:val="22"/>
        </w:rPr>
        <w:t xml:space="preserve">the-then </w:t>
      </w:r>
      <w:r w:rsidR="0067191D" w:rsidRPr="002D7162">
        <w:rPr>
          <w:i/>
          <w:sz w:val="22"/>
          <w:szCs w:val="22"/>
        </w:rPr>
        <w:t>Professor and Director, School of Management</w:t>
      </w:r>
      <w:r w:rsidR="001A13AD" w:rsidRPr="002D7162">
        <w:rPr>
          <w:i/>
          <w:sz w:val="22"/>
          <w:szCs w:val="22"/>
        </w:rPr>
        <w:t xml:space="preserve"> and Sciences</w:t>
      </w:r>
      <w:r w:rsidR="0067191D" w:rsidRPr="002D7162">
        <w:rPr>
          <w:i/>
          <w:sz w:val="22"/>
          <w:szCs w:val="22"/>
        </w:rPr>
        <w:t>, West Bengal University of Technology, Kolkata)</w:t>
      </w:r>
      <w:r w:rsidRPr="002D7162">
        <w:rPr>
          <w:i/>
          <w:sz w:val="22"/>
          <w:szCs w:val="22"/>
        </w:rPr>
        <w:tab/>
      </w:r>
    </w:p>
    <w:p w14:paraId="425CBB63" w14:textId="77777777" w:rsidR="00261E0B" w:rsidRPr="002D7162" w:rsidRDefault="00261E0B" w:rsidP="004F56C1">
      <w:pPr>
        <w:autoSpaceDE w:val="0"/>
        <w:autoSpaceDN w:val="0"/>
        <w:adjustRightInd w:val="0"/>
        <w:rPr>
          <w:b/>
          <w:sz w:val="22"/>
          <w:szCs w:val="22"/>
        </w:rPr>
      </w:pPr>
    </w:p>
    <w:p w14:paraId="7A8D9968" w14:textId="77777777" w:rsidR="00A008B5" w:rsidRPr="002D7162" w:rsidRDefault="00A008B5" w:rsidP="004F56C1">
      <w:pPr>
        <w:autoSpaceDE w:val="0"/>
        <w:autoSpaceDN w:val="0"/>
        <w:adjustRightInd w:val="0"/>
        <w:rPr>
          <w:sz w:val="22"/>
          <w:szCs w:val="22"/>
        </w:rPr>
      </w:pPr>
      <w:r w:rsidRPr="002D7162">
        <w:rPr>
          <w:i/>
          <w:sz w:val="22"/>
          <w:szCs w:val="22"/>
        </w:rPr>
        <w:t>Impact of FDI on key sectors in the Indian economy in the post-liberalization era: A comparative analysis</w:t>
      </w:r>
      <w:r w:rsidR="00E6144F" w:rsidRPr="002D7162">
        <w:rPr>
          <w:i/>
          <w:sz w:val="22"/>
          <w:szCs w:val="22"/>
        </w:rPr>
        <w:t xml:space="preserve"> </w:t>
      </w:r>
      <w:r w:rsidR="00E6144F" w:rsidRPr="002D7162">
        <w:rPr>
          <w:sz w:val="22"/>
          <w:szCs w:val="22"/>
        </w:rPr>
        <w:t>by</w:t>
      </w:r>
      <w:r w:rsidR="00F445D8" w:rsidRPr="002D7162">
        <w:rPr>
          <w:sz w:val="22"/>
          <w:szCs w:val="22"/>
        </w:rPr>
        <w:t xml:space="preserve"> Sharmita Guha Roy, </w:t>
      </w:r>
      <w:r w:rsidRPr="002D7162">
        <w:rPr>
          <w:sz w:val="22"/>
          <w:szCs w:val="22"/>
        </w:rPr>
        <w:t>Department of Commerce, University of Calcutta</w:t>
      </w:r>
      <w:r w:rsidRPr="002D7162">
        <w:rPr>
          <w:b/>
          <w:sz w:val="22"/>
          <w:szCs w:val="22"/>
        </w:rPr>
        <w:t xml:space="preserve">, </w:t>
      </w:r>
      <w:r w:rsidRPr="002D7162">
        <w:rPr>
          <w:sz w:val="22"/>
          <w:szCs w:val="22"/>
        </w:rPr>
        <w:t>201</w:t>
      </w:r>
      <w:r w:rsidR="00F445D8" w:rsidRPr="002D7162">
        <w:rPr>
          <w:sz w:val="22"/>
          <w:szCs w:val="22"/>
        </w:rPr>
        <w:t>6</w:t>
      </w:r>
      <w:r w:rsidRPr="002D7162">
        <w:rPr>
          <w:sz w:val="22"/>
          <w:szCs w:val="22"/>
        </w:rPr>
        <w:t xml:space="preserve"> </w:t>
      </w:r>
    </w:p>
    <w:p w14:paraId="25431FD2" w14:textId="77777777" w:rsidR="00F445D8" w:rsidRPr="002D7162" w:rsidRDefault="00F445D8" w:rsidP="004F56C1">
      <w:pPr>
        <w:autoSpaceDE w:val="0"/>
        <w:autoSpaceDN w:val="0"/>
        <w:adjustRightInd w:val="0"/>
        <w:rPr>
          <w:b/>
          <w:sz w:val="22"/>
          <w:szCs w:val="22"/>
        </w:rPr>
      </w:pPr>
    </w:p>
    <w:p w14:paraId="16D24F0C" w14:textId="77777777" w:rsidR="003542B5" w:rsidRPr="002D7162" w:rsidRDefault="004243A7" w:rsidP="004F56C1">
      <w:pPr>
        <w:autoSpaceDE w:val="0"/>
        <w:autoSpaceDN w:val="0"/>
        <w:adjustRightInd w:val="0"/>
        <w:rPr>
          <w:b/>
          <w:sz w:val="22"/>
          <w:szCs w:val="22"/>
        </w:rPr>
      </w:pPr>
      <w:r w:rsidRPr="002D7162">
        <w:rPr>
          <w:i/>
          <w:sz w:val="22"/>
          <w:szCs w:val="22"/>
        </w:rPr>
        <w:t>Exchange rate exposure on stock returns at firm level around crisis periods in India</w:t>
      </w:r>
      <w:r w:rsidRPr="002D7162">
        <w:rPr>
          <w:sz w:val="22"/>
          <w:szCs w:val="22"/>
        </w:rPr>
        <w:t>”</w:t>
      </w:r>
      <w:r w:rsidR="00E66DE0" w:rsidRPr="002D7162">
        <w:rPr>
          <w:sz w:val="22"/>
          <w:szCs w:val="22"/>
        </w:rPr>
        <w:t xml:space="preserve"> by </w:t>
      </w:r>
      <w:r w:rsidR="00C85949" w:rsidRPr="002D7162">
        <w:rPr>
          <w:sz w:val="22"/>
          <w:szCs w:val="22"/>
        </w:rPr>
        <w:t>Soumya Saha</w:t>
      </w:r>
      <w:r w:rsidR="00E66DE0" w:rsidRPr="002D7162">
        <w:rPr>
          <w:sz w:val="22"/>
          <w:szCs w:val="22"/>
        </w:rPr>
        <w:t xml:space="preserve">, </w:t>
      </w:r>
      <w:r w:rsidR="00C85949" w:rsidRPr="002D7162">
        <w:rPr>
          <w:sz w:val="22"/>
          <w:szCs w:val="22"/>
        </w:rPr>
        <w:t>Department of Business Management, University of Calcutta</w:t>
      </w:r>
      <w:r w:rsidR="00C85949" w:rsidRPr="002D7162">
        <w:rPr>
          <w:b/>
          <w:sz w:val="22"/>
          <w:szCs w:val="22"/>
        </w:rPr>
        <w:t xml:space="preserve">, </w:t>
      </w:r>
      <w:r w:rsidR="00E66DE0" w:rsidRPr="002D7162">
        <w:rPr>
          <w:sz w:val="22"/>
          <w:szCs w:val="22"/>
        </w:rPr>
        <w:t>2019.</w:t>
      </w:r>
      <w:r w:rsidR="00C85949" w:rsidRPr="002D7162">
        <w:rPr>
          <w:b/>
          <w:sz w:val="22"/>
          <w:szCs w:val="22"/>
        </w:rPr>
        <w:t xml:space="preserve"> </w:t>
      </w:r>
    </w:p>
    <w:p w14:paraId="3A10E722" w14:textId="77777777" w:rsidR="003542B5" w:rsidRPr="002D7162" w:rsidRDefault="003542B5" w:rsidP="004F56C1">
      <w:pPr>
        <w:autoSpaceDE w:val="0"/>
        <w:autoSpaceDN w:val="0"/>
        <w:adjustRightInd w:val="0"/>
        <w:rPr>
          <w:b/>
          <w:sz w:val="22"/>
          <w:szCs w:val="22"/>
        </w:rPr>
      </w:pPr>
    </w:p>
    <w:p w14:paraId="714EFA53" w14:textId="7D276AE5" w:rsidR="003542B5" w:rsidRPr="002D7162" w:rsidRDefault="003542B5" w:rsidP="003542B5">
      <w:pPr>
        <w:autoSpaceDE w:val="0"/>
        <w:autoSpaceDN w:val="0"/>
        <w:adjustRightInd w:val="0"/>
        <w:rPr>
          <w:b/>
          <w:sz w:val="22"/>
          <w:szCs w:val="22"/>
        </w:rPr>
      </w:pPr>
      <w:r w:rsidRPr="002D7162">
        <w:rPr>
          <w:b/>
          <w:sz w:val="22"/>
          <w:szCs w:val="22"/>
        </w:rPr>
        <w:t xml:space="preserve">Registered: </w:t>
      </w:r>
      <w:r w:rsidR="008D1C47">
        <w:rPr>
          <w:b/>
          <w:sz w:val="22"/>
          <w:szCs w:val="22"/>
        </w:rPr>
        <w:t>Three</w:t>
      </w:r>
      <w:r w:rsidR="00C85949" w:rsidRPr="002D7162">
        <w:rPr>
          <w:b/>
          <w:sz w:val="22"/>
          <w:szCs w:val="22"/>
        </w:rPr>
        <w:br/>
      </w:r>
    </w:p>
    <w:p w14:paraId="1B288AA4" w14:textId="58EC4EEB" w:rsidR="00F31F57" w:rsidRPr="002D7162" w:rsidRDefault="003542B5" w:rsidP="00C5179D">
      <w:pPr>
        <w:pStyle w:val="ListParagraph"/>
        <w:numPr>
          <w:ilvl w:val="0"/>
          <w:numId w:val="39"/>
        </w:numPr>
        <w:autoSpaceDE w:val="0"/>
        <w:autoSpaceDN w:val="0"/>
        <w:adjustRightInd w:val="0"/>
        <w:jc w:val="both"/>
        <w:rPr>
          <w:bCs/>
          <w:sz w:val="22"/>
          <w:szCs w:val="22"/>
        </w:rPr>
      </w:pPr>
      <w:r w:rsidRPr="002D7162">
        <w:rPr>
          <w:bCs/>
          <w:i/>
          <w:iCs/>
          <w:sz w:val="22"/>
          <w:szCs w:val="22"/>
        </w:rPr>
        <w:t>Aspects of Financial Performance of Listed Small and Medium Enterprises in India in Recent Years</w:t>
      </w:r>
      <w:r w:rsidRPr="002D7162">
        <w:rPr>
          <w:bCs/>
          <w:sz w:val="22"/>
          <w:szCs w:val="22"/>
        </w:rPr>
        <w:t xml:space="preserve"> - Sanchita Saha, Department of Economics, Presidency University, 2023-</w:t>
      </w:r>
    </w:p>
    <w:p w14:paraId="0B6DFB28" w14:textId="2A7C0435" w:rsidR="00FF01E6" w:rsidRDefault="0041224F" w:rsidP="00C5179D">
      <w:pPr>
        <w:pStyle w:val="ListParagraph"/>
        <w:numPr>
          <w:ilvl w:val="0"/>
          <w:numId w:val="39"/>
        </w:numPr>
        <w:autoSpaceDE w:val="0"/>
        <w:autoSpaceDN w:val="0"/>
        <w:adjustRightInd w:val="0"/>
        <w:jc w:val="both"/>
        <w:rPr>
          <w:bCs/>
          <w:sz w:val="22"/>
          <w:szCs w:val="22"/>
        </w:rPr>
      </w:pPr>
      <w:r w:rsidRPr="002D7162">
        <w:rPr>
          <w:i/>
          <w:iCs/>
          <w:sz w:val="22"/>
          <w:szCs w:val="22"/>
        </w:rPr>
        <w:t>Resilience, Hedging and Safe Haven Properties of ESG Investment in Global Financial Markets</w:t>
      </w:r>
      <w:r w:rsidRPr="002D7162">
        <w:rPr>
          <w:sz w:val="22"/>
          <w:szCs w:val="22"/>
        </w:rPr>
        <w:t xml:space="preserve"> – </w:t>
      </w:r>
      <w:r w:rsidRPr="002D7162">
        <w:rPr>
          <w:bCs/>
          <w:sz w:val="22"/>
          <w:szCs w:val="22"/>
        </w:rPr>
        <w:t>Sukhbir Kaur, Department of Economics, Presidency University, 2024-</w:t>
      </w:r>
    </w:p>
    <w:p w14:paraId="14327264" w14:textId="0DF54E3C" w:rsidR="008D1C47" w:rsidRPr="002D7162" w:rsidRDefault="002B6BBE" w:rsidP="00C5179D">
      <w:pPr>
        <w:pStyle w:val="ListParagraph"/>
        <w:numPr>
          <w:ilvl w:val="0"/>
          <w:numId w:val="39"/>
        </w:numPr>
        <w:autoSpaceDE w:val="0"/>
        <w:autoSpaceDN w:val="0"/>
        <w:adjustRightInd w:val="0"/>
        <w:jc w:val="both"/>
        <w:rPr>
          <w:bCs/>
          <w:sz w:val="22"/>
          <w:szCs w:val="22"/>
        </w:rPr>
      </w:pPr>
      <w:r>
        <w:rPr>
          <w:bCs/>
          <w:i/>
          <w:iCs/>
          <w:sz w:val="22"/>
          <w:szCs w:val="22"/>
        </w:rPr>
        <w:t>Inflation, inflation uncertainty and output dynamics in India</w:t>
      </w:r>
      <w:r w:rsidR="000A5E5C">
        <w:rPr>
          <w:bCs/>
          <w:i/>
          <w:iCs/>
          <w:sz w:val="22"/>
          <w:szCs w:val="22"/>
        </w:rPr>
        <w:t xml:space="preserve"> –</w:t>
      </w:r>
      <w:r w:rsidR="000A5E5C" w:rsidRPr="000A5E5C">
        <w:rPr>
          <w:bCs/>
          <w:sz w:val="22"/>
          <w:szCs w:val="22"/>
        </w:rPr>
        <w:t xml:space="preserve"> Rubul Hossain </w:t>
      </w:r>
      <w:r w:rsidR="000A5E5C">
        <w:rPr>
          <w:bCs/>
          <w:sz w:val="22"/>
          <w:szCs w:val="22"/>
        </w:rPr>
        <w:t>(co-supervisor), Presidency University, 2025-</w:t>
      </w:r>
    </w:p>
    <w:p w14:paraId="0D184E0F" w14:textId="77777777" w:rsidR="008D1C47" w:rsidRDefault="008D1C47" w:rsidP="004F56C1">
      <w:pPr>
        <w:autoSpaceDE w:val="0"/>
        <w:autoSpaceDN w:val="0"/>
        <w:adjustRightInd w:val="0"/>
        <w:rPr>
          <w:b/>
          <w:bCs/>
          <w:color w:val="008000"/>
          <w:sz w:val="22"/>
          <w:szCs w:val="22"/>
        </w:rPr>
      </w:pPr>
    </w:p>
    <w:p w14:paraId="7D5B76C3" w14:textId="10E71B8B" w:rsidR="0067191D" w:rsidRPr="002D7162" w:rsidRDefault="0067191D" w:rsidP="004F56C1">
      <w:pPr>
        <w:autoSpaceDE w:val="0"/>
        <w:autoSpaceDN w:val="0"/>
        <w:adjustRightInd w:val="0"/>
        <w:rPr>
          <w:b/>
          <w:bCs/>
          <w:color w:val="008000"/>
          <w:sz w:val="22"/>
          <w:szCs w:val="22"/>
        </w:rPr>
      </w:pPr>
      <w:r w:rsidRPr="002D7162">
        <w:rPr>
          <w:b/>
          <w:bCs/>
          <w:color w:val="008000"/>
          <w:sz w:val="22"/>
          <w:szCs w:val="22"/>
        </w:rPr>
        <w:t>M.Phil.</w:t>
      </w:r>
    </w:p>
    <w:p w14:paraId="38E81818" w14:textId="77777777" w:rsidR="009B2D1F" w:rsidRPr="002D7162" w:rsidRDefault="009B2D1F" w:rsidP="004F56C1">
      <w:pPr>
        <w:rPr>
          <w:b/>
          <w:sz w:val="22"/>
          <w:szCs w:val="22"/>
        </w:rPr>
      </w:pPr>
      <w:r w:rsidRPr="002D7162">
        <w:rPr>
          <w:b/>
          <w:sz w:val="22"/>
          <w:szCs w:val="22"/>
        </w:rPr>
        <w:t>Completed:</w:t>
      </w:r>
    </w:p>
    <w:p w14:paraId="3AF110EF" w14:textId="77777777" w:rsidR="00E05124" w:rsidRPr="002D7162" w:rsidRDefault="00E05124" w:rsidP="004F56C1">
      <w:pPr>
        <w:numPr>
          <w:ilvl w:val="0"/>
          <w:numId w:val="23"/>
        </w:numPr>
        <w:rPr>
          <w:sz w:val="22"/>
          <w:szCs w:val="22"/>
        </w:rPr>
      </w:pPr>
      <w:r w:rsidRPr="002D7162">
        <w:rPr>
          <w:sz w:val="22"/>
          <w:szCs w:val="22"/>
        </w:rPr>
        <w:lastRenderedPageBreak/>
        <w:t xml:space="preserve">“Stock market and Foreign Exchange Market Volatility Spillovers” by Soumya Saha, M.Phil in Management, WBUT, 2011. </w:t>
      </w:r>
    </w:p>
    <w:p w14:paraId="4D236DDA" w14:textId="77777777" w:rsidR="009B2D1F" w:rsidRPr="002D7162" w:rsidRDefault="00E05124" w:rsidP="004F56C1">
      <w:pPr>
        <w:numPr>
          <w:ilvl w:val="0"/>
          <w:numId w:val="23"/>
        </w:numPr>
        <w:rPr>
          <w:sz w:val="22"/>
          <w:szCs w:val="22"/>
        </w:rPr>
      </w:pPr>
      <w:r w:rsidRPr="002D7162">
        <w:rPr>
          <w:sz w:val="22"/>
          <w:szCs w:val="22"/>
        </w:rPr>
        <w:t xml:space="preserve">“Microfinance and derivatives” by </w:t>
      </w:r>
      <w:r w:rsidR="009B2D1F" w:rsidRPr="002D7162">
        <w:rPr>
          <w:sz w:val="22"/>
          <w:szCs w:val="22"/>
        </w:rPr>
        <w:t>Bula Panigrahi</w:t>
      </w:r>
      <w:r w:rsidRPr="002D7162">
        <w:rPr>
          <w:sz w:val="22"/>
          <w:szCs w:val="22"/>
        </w:rPr>
        <w:t xml:space="preserve">, </w:t>
      </w:r>
      <w:r w:rsidR="009B2D1F" w:rsidRPr="002D7162">
        <w:rPr>
          <w:sz w:val="22"/>
          <w:szCs w:val="22"/>
        </w:rPr>
        <w:t>M.Phil in Management,</w:t>
      </w:r>
      <w:r w:rsidRPr="002D7162">
        <w:rPr>
          <w:sz w:val="22"/>
          <w:szCs w:val="22"/>
        </w:rPr>
        <w:t xml:space="preserve"> </w:t>
      </w:r>
      <w:r w:rsidR="009B2D1F" w:rsidRPr="002D7162">
        <w:rPr>
          <w:sz w:val="22"/>
          <w:szCs w:val="22"/>
        </w:rPr>
        <w:t>WBUT, 2009.</w:t>
      </w:r>
    </w:p>
    <w:p w14:paraId="633A138B" w14:textId="77777777" w:rsidR="0067191D" w:rsidRPr="002D7162" w:rsidRDefault="00E05124" w:rsidP="004F56C1">
      <w:pPr>
        <w:numPr>
          <w:ilvl w:val="0"/>
          <w:numId w:val="23"/>
        </w:numPr>
        <w:jc w:val="both"/>
        <w:rPr>
          <w:i/>
          <w:sz w:val="22"/>
          <w:szCs w:val="22"/>
        </w:rPr>
      </w:pPr>
      <w:r w:rsidRPr="002D7162">
        <w:rPr>
          <w:sz w:val="22"/>
          <w:szCs w:val="22"/>
        </w:rPr>
        <w:t>“Determinants of Rupee Exchange Rate in India: A Study for the period from March 1996 to December 2006” by Sushrita Mukherjee</w:t>
      </w:r>
      <w:r w:rsidR="0067191D" w:rsidRPr="002D7162">
        <w:rPr>
          <w:sz w:val="22"/>
          <w:szCs w:val="22"/>
        </w:rPr>
        <w:t xml:space="preserve">, M.Phil in Management, WBUT, 2007. </w:t>
      </w:r>
      <w:r w:rsidR="0067191D" w:rsidRPr="002D7162">
        <w:rPr>
          <w:i/>
          <w:sz w:val="22"/>
          <w:szCs w:val="22"/>
        </w:rPr>
        <w:t>(supervised jointly with Prof. Amitava Sarkar, Professor and Director, School of Management, West Bengal University of Technology, Kolkata)</w:t>
      </w:r>
      <w:r w:rsidR="0067191D" w:rsidRPr="002D7162">
        <w:rPr>
          <w:i/>
          <w:sz w:val="22"/>
          <w:szCs w:val="22"/>
        </w:rPr>
        <w:tab/>
      </w:r>
    </w:p>
    <w:p w14:paraId="460CA30C" w14:textId="77777777" w:rsidR="00C85949" w:rsidRPr="002D7162" w:rsidRDefault="00C85949" w:rsidP="004F56C1">
      <w:pPr>
        <w:autoSpaceDE w:val="0"/>
        <w:autoSpaceDN w:val="0"/>
        <w:adjustRightInd w:val="0"/>
        <w:rPr>
          <w:rFonts w:ascii="Times-Bold" w:hAnsi="Times-Bold" w:cs="Times-Bold"/>
          <w:b/>
          <w:bCs/>
          <w:color w:val="008000"/>
          <w:sz w:val="22"/>
          <w:szCs w:val="22"/>
        </w:rPr>
      </w:pPr>
    </w:p>
    <w:p w14:paraId="6DD7DE3F" w14:textId="77777777" w:rsidR="00E2512A" w:rsidRPr="002D7162" w:rsidRDefault="005A4017" w:rsidP="004F56C1">
      <w:pPr>
        <w:autoSpaceDE w:val="0"/>
        <w:autoSpaceDN w:val="0"/>
        <w:adjustRightInd w:val="0"/>
        <w:rPr>
          <w:b/>
          <w:bCs/>
          <w:color w:val="008000"/>
          <w:sz w:val="22"/>
          <w:szCs w:val="22"/>
        </w:rPr>
      </w:pPr>
      <w:r w:rsidRPr="002D7162">
        <w:rPr>
          <w:b/>
          <w:bCs/>
          <w:color w:val="008000"/>
          <w:sz w:val="22"/>
          <w:szCs w:val="22"/>
        </w:rPr>
        <w:t xml:space="preserve">Post Graduate </w:t>
      </w:r>
      <w:r w:rsidR="00E2512A" w:rsidRPr="002D7162">
        <w:rPr>
          <w:b/>
          <w:bCs/>
          <w:color w:val="008000"/>
          <w:sz w:val="22"/>
          <w:szCs w:val="22"/>
        </w:rPr>
        <w:t xml:space="preserve">Projects: </w:t>
      </w:r>
    </w:p>
    <w:p w14:paraId="0D75FD64" w14:textId="77777777" w:rsidR="0067191D" w:rsidRPr="002D7162" w:rsidRDefault="00C85949" w:rsidP="004F56C1">
      <w:pPr>
        <w:autoSpaceDE w:val="0"/>
        <w:autoSpaceDN w:val="0"/>
        <w:adjustRightInd w:val="0"/>
        <w:rPr>
          <w:rFonts w:ascii="Times-Bold" w:hAnsi="Times-Bold" w:cs="Times-Bold"/>
          <w:b/>
          <w:bCs/>
          <w:color w:val="008000"/>
          <w:sz w:val="22"/>
          <w:szCs w:val="22"/>
        </w:rPr>
      </w:pPr>
      <w:r w:rsidRPr="002D7162">
        <w:rPr>
          <w:color w:val="000000"/>
          <w:sz w:val="22"/>
          <w:szCs w:val="22"/>
        </w:rPr>
        <w:t>Remained i</w:t>
      </w:r>
      <w:r w:rsidR="00E2512A" w:rsidRPr="002D7162">
        <w:rPr>
          <w:color w:val="000000"/>
          <w:sz w:val="22"/>
          <w:szCs w:val="22"/>
        </w:rPr>
        <w:t xml:space="preserve">nternal supervisor for projects in the area of Financial Economics carried out by the students of M.Sc. in Applied Economics, Presidency </w:t>
      </w:r>
      <w:r w:rsidRPr="002D7162">
        <w:rPr>
          <w:color w:val="000000"/>
          <w:sz w:val="22"/>
          <w:szCs w:val="22"/>
        </w:rPr>
        <w:t>University since 2006</w:t>
      </w:r>
      <w:r w:rsidR="00E2512A" w:rsidRPr="002D7162">
        <w:rPr>
          <w:color w:val="000000"/>
          <w:sz w:val="22"/>
          <w:szCs w:val="22"/>
        </w:rPr>
        <w:t>.</w:t>
      </w:r>
    </w:p>
    <w:p w14:paraId="0286AB64" w14:textId="77777777" w:rsidR="00C427F0" w:rsidRPr="002D7162" w:rsidRDefault="00C427F0" w:rsidP="004F56C1">
      <w:pPr>
        <w:autoSpaceDE w:val="0"/>
        <w:autoSpaceDN w:val="0"/>
        <w:adjustRightInd w:val="0"/>
        <w:ind w:firstLine="720"/>
        <w:rPr>
          <w:rFonts w:ascii="TTE2B6A620t00" w:hAnsi="TTE2B6A620t00" w:cs="TTE2B6A620t00"/>
          <w:b/>
          <w:color w:val="339966"/>
          <w:sz w:val="22"/>
          <w:szCs w:val="22"/>
        </w:rPr>
      </w:pPr>
    </w:p>
    <w:p w14:paraId="0369C870" w14:textId="77777777" w:rsidR="00693BFE" w:rsidRPr="002D7162" w:rsidRDefault="007A4698" w:rsidP="004F56C1">
      <w:pPr>
        <w:pStyle w:val="Default"/>
        <w:rPr>
          <w:b/>
          <w:color w:val="0000FF"/>
          <w:sz w:val="22"/>
          <w:szCs w:val="22"/>
        </w:rPr>
      </w:pPr>
      <w:r w:rsidRPr="002D7162">
        <w:rPr>
          <w:b/>
          <w:color w:val="0000FF"/>
          <w:sz w:val="22"/>
          <w:szCs w:val="22"/>
        </w:rPr>
        <w:t>Research Projects:</w:t>
      </w:r>
    </w:p>
    <w:p w14:paraId="0C3B3182" w14:textId="77777777" w:rsidR="00E94A18" w:rsidRPr="002D7162" w:rsidRDefault="00E94A18" w:rsidP="004F56C1">
      <w:pPr>
        <w:pStyle w:val="Default"/>
        <w:rPr>
          <w:color w:val="auto"/>
          <w:sz w:val="22"/>
          <w:szCs w:val="22"/>
        </w:rPr>
      </w:pPr>
    </w:p>
    <w:p w14:paraId="55E6F0E7" w14:textId="77777777" w:rsidR="00143351" w:rsidRPr="002D7162" w:rsidRDefault="00143351" w:rsidP="004F56C1">
      <w:pPr>
        <w:autoSpaceDE w:val="0"/>
        <w:autoSpaceDN w:val="0"/>
        <w:adjustRightInd w:val="0"/>
        <w:rPr>
          <w:sz w:val="22"/>
          <w:szCs w:val="22"/>
        </w:rPr>
      </w:pPr>
      <w:r w:rsidRPr="002D7162">
        <w:rPr>
          <w:b/>
          <w:bCs/>
          <w:color w:val="008000"/>
          <w:sz w:val="22"/>
          <w:szCs w:val="22"/>
        </w:rPr>
        <w:t>UGC Minor Research</w:t>
      </w:r>
      <w:r w:rsidRPr="002D7162">
        <w:rPr>
          <w:b/>
          <w:bCs/>
          <w:color w:val="339966"/>
          <w:sz w:val="22"/>
          <w:szCs w:val="22"/>
        </w:rPr>
        <w:t xml:space="preserve"> </w:t>
      </w:r>
      <w:r w:rsidRPr="002D7162">
        <w:rPr>
          <w:b/>
          <w:bCs/>
          <w:color w:val="008000"/>
          <w:sz w:val="22"/>
          <w:szCs w:val="22"/>
        </w:rPr>
        <w:t xml:space="preserve">Project </w:t>
      </w:r>
      <w:r w:rsidRPr="002D7162">
        <w:rPr>
          <w:sz w:val="22"/>
          <w:szCs w:val="22"/>
        </w:rPr>
        <w:t>(As Principal Investigator)</w:t>
      </w:r>
      <w:r w:rsidR="00C85949" w:rsidRPr="002D7162">
        <w:rPr>
          <w:sz w:val="22"/>
          <w:szCs w:val="22"/>
        </w:rPr>
        <w:t xml:space="preserve">: </w:t>
      </w:r>
      <w:r w:rsidRPr="002D7162">
        <w:rPr>
          <w:sz w:val="22"/>
          <w:szCs w:val="22"/>
        </w:rPr>
        <w:t>Walking the Road of New Economy: Is India Mature Enough?</w:t>
      </w:r>
      <w:r w:rsidR="00C85949" w:rsidRPr="002D7162">
        <w:rPr>
          <w:sz w:val="22"/>
          <w:szCs w:val="22"/>
        </w:rPr>
        <w:t xml:space="preserve"> (</w:t>
      </w:r>
      <w:r w:rsidRPr="002D7162">
        <w:rPr>
          <w:sz w:val="22"/>
          <w:szCs w:val="22"/>
        </w:rPr>
        <w:t>2004-2006)</w:t>
      </w:r>
      <w:r w:rsidR="00C85949" w:rsidRPr="002D7162">
        <w:rPr>
          <w:sz w:val="22"/>
          <w:szCs w:val="22"/>
        </w:rPr>
        <w:t xml:space="preserve">, </w:t>
      </w:r>
      <w:r w:rsidRPr="002D7162">
        <w:rPr>
          <w:b/>
          <w:sz w:val="22"/>
          <w:szCs w:val="22"/>
        </w:rPr>
        <w:t>Fund</w:t>
      </w:r>
      <w:r w:rsidR="002837F3" w:rsidRPr="002D7162">
        <w:rPr>
          <w:b/>
          <w:sz w:val="22"/>
          <w:szCs w:val="22"/>
        </w:rPr>
        <w:t>:</w:t>
      </w:r>
      <w:r w:rsidRPr="002D7162">
        <w:rPr>
          <w:sz w:val="22"/>
          <w:szCs w:val="22"/>
        </w:rPr>
        <w:t xml:space="preserve"> Rs. 70,000/-</w:t>
      </w:r>
    </w:p>
    <w:p w14:paraId="17B4B0B4" w14:textId="77777777" w:rsidR="009949EE" w:rsidRPr="002D7162" w:rsidRDefault="009949EE" w:rsidP="004F56C1">
      <w:pPr>
        <w:autoSpaceDE w:val="0"/>
        <w:autoSpaceDN w:val="0"/>
        <w:adjustRightInd w:val="0"/>
        <w:rPr>
          <w:b/>
          <w:bCs/>
          <w:sz w:val="22"/>
          <w:szCs w:val="22"/>
        </w:rPr>
      </w:pPr>
    </w:p>
    <w:p w14:paraId="09EBB3B9" w14:textId="77777777" w:rsidR="00143351" w:rsidRPr="002D7162" w:rsidRDefault="00143351" w:rsidP="004F56C1">
      <w:pPr>
        <w:autoSpaceDE w:val="0"/>
        <w:autoSpaceDN w:val="0"/>
        <w:adjustRightInd w:val="0"/>
        <w:rPr>
          <w:sz w:val="22"/>
          <w:szCs w:val="22"/>
        </w:rPr>
      </w:pPr>
      <w:r w:rsidRPr="002D7162">
        <w:rPr>
          <w:b/>
          <w:bCs/>
          <w:color w:val="008000"/>
          <w:sz w:val="22"/>
          <w:szCs w:val="22"/>
        </w:rPr>
        <w:t>UGC Major Research Project</w:t>
      </w:r>
      <w:r w:rsidRPr="002D7162">
        <w:rPr>
          <w:b/>
          <w:bCs/>
          <w:sz w:val="22"/>
          <w:szCs w:val="22"/>
        </w:rPr>
        <w:t xml:space="preserve"> </w:t>
      </w:r>
      <w:r w:rsidRPr="002D7162">
        <w:rPr>
          <w:sz w:val="22"/>
          <w:szCs w:val="22"/>
        </w:rPr>
        <w:t>(As Co-Principal Investigator)</w:t>
      </w:r>
      <w:r w:rsidR="00836C33" w:rsidRPr="002D7162">
        <w:rPr>
          <w:sz w:val="22"/>
          <w:szCs w:val="22"/>
        </w:rPr>
        <w:t xml:space="preserve">: </w:t>
      </w:r>
      <w:r w:rsidRPr="002D7162">
        <w:rPr>
          <w:sz w:val="22"/>
          <w:szCs w:val="22"/>
        </w:rPr>
        <w:t>Financial Instability or Paradigm Shift? A Study of Indian Stock</w:t>
      </w:r>
      <w:r w:rsidR="00502476" w:rsidRPr="002D7162">
        <w:rPr>
          <w:sz w:val="22"/>
          <w:szCs w:val="22"/>
        </w:rPr>
        <w:t xml:space="preserve"> </w:t>
      </w:r>
      <w:r w:rsidRPr="002D7162">
        <w:rPr>
          <w:sz w:val="22"/>
          <w:szCs w:val="22"/>
        </w:rPr>
        <w:t>Market in Recent Years (in Collaboration with WB University of</w:t>
      </w:r>
      <w:r w:rsidR="00502476" w:rsidRPr="002D7162">
        <w:rPr>
          <w:sz w:val="22"/>
          <w:szCs w:val="22"/>
        </w:rPr>
        <w:t xml:space="preserve"> </w:t>
      </w:r>
      <w:r w:rsidRPr="002D7162">
        <w:rPr>
          <w:sz w:val="22"/>
          <w:szCs w:val="22"/>
        </w:rPr>
        <w:t>Technology)</w:t>
      </w:r>
      <w:r w:rsidR="00836C33" w:rsidRPr="002D7162">
        <w:rPr>
          <w:sz w:val="22"/>
          <w:szCs w:val="22"/>
        </w:rPr>
        <w:t xml:space="preserve"> </w:t>
      </w:r>
      <w:r w:rsidRPr="002D7162">
        <w:rPr>
          <w:sz w:val="22"/>
          <w:szCs w:val="22"/>
        </w:rPr>
        <w:t>(2007</w:t>
      </w:r>
      <w:r w:rsidR="00502476" w:rsidRPr="002D7162">
        <w:rPr>
          <w:sz w:val="22"/>
          <w:szCs w:val="22"/>
        </w:rPr>
        <w:t>-</w:t>
      </w:r>
      <w:r w:rsidRPr="002D7162">
        <w:rPr>
          <w:sz w:val="22"/>
          <w:szCs w:val="22"/>
        </w:rPr>
        <w:t>2010)</w:t>
      </w:r>
      <w:r w:rsidR="00836C33" w:rsidRPr="002D7162">
        <w:rPr>
          <w:sz w:val="22"/>
          <w:szCs w:val="22"/>
        </w:rPr>
        <w:t xml:space="preserve">, </w:t>
      </w:r>
      <w:r w:rsidRPr="002D7162">
        <w:rPr>
          <w:b/>
          <w:sz w:val="22"/>
          <w:szCs w:val="22"/>
        </w:rPr>
        <w:t>Fund</w:t>
      </w:r>
      <w:r w:rsidR="00E94A18" w:rsidRPr="002D7162">
        <w:rPr>
          <w:b/>
          <w:sz w:val="22"/>
          <w:szCs w:val="22"/>
        </w:rPr>
        <w:t>:</w:t>
      </w:r>
      <w:r w:rsidR="00E94A18" w:rsidRPr="002D7162">
        <w:rPr>
          <w:sz w:val="22"/>
          <w:szCs w:val="22"/>
        </w:rPr>
        <w:t xml:space="preserve"> </w:t>
      </w:r>
      <w:r w:rsidRPr="002D7162">
        <w:rPr>
          <w:sz w:val="22"/>
          <w:szCs w:val="22"/>
        </w:rPr>
        <w:t>Rs. 5,25,900/-</w:t>
      </w:r>
    </w:p>
    <w:p w14:paraId="325A7AE1" w14:textId="77777777" w:rsidR="00836C33" w:rsidRPr="002D7162" w:rsidRDefault="00836C33" w:rsidP="004F56C1">
      <w:pPr>
        <w:autoSpaceDE w:val="0"/>
        <w:autoSpaceDN w:val="0"/>
        <w:adjustRightInd w:val="0"/>
        <w:rPr>
          <w:sz w:val="22"/>
          <w:szCs w:val="22"/>
        </w:rPr>
      </w:pPr>
    </w:p>
    <w:p w14:paraId="5428C5D4" w14:textId="77777777" w:rsidR="00836C33" w:rsidRPr="002D7162" w:rsidRDefault="00836C33" w:rsidP="004F56C1">
      <w:pPr>
        <w:autoSpaceDE w:val="0"/>
        <w:autoSpaceDN w:val="0"/>
        <w:adjustRightInd w:val="0"/>
        <w:rPr>
          <w:sz w:val="22"/>
          <w:szCs w:val="22"/>
        </w:rPr>
      </w:pPr>
      <w:r w:rsidRPr="002D7162">
        <w:rPr>
          <w:b/>
          <w:bCs/>
          <w:color w:val="008000"/>
          <w:sz w:val="22"/>
          <w:szCs w:val="22"/>
        </w:rPr>
        <w:t>UGC Minor Research</w:t>
      </w:r>
      <w:r w:rsidRPr="002D7162">
        <w:rPr>
          <w:b/>
          <w:bCs/>
          <w:color w:val="339966"/>
          <w:sz w:val="22"/>
          <w:szCs w:val="22"/>
        </w:rPr>
        <w:t xml:space="preserve"> </w:t>
      </w:r>
      <w:r w:rsidRPr="002D7162">
        <w:rPr>
          <w:b/>
          <w:bCs/>
          <w:color w:val="008000"/>
          <w:sz w:val="22"/>
          <w:szCs w:val="22"/>
        </w:rPr>
        <w:t xml:space="preserve">Project </w:t>
      </w:r>
      <w:r w:rsidRPr="002D7162">
        <w:rPr>
          <w:sz w:val="22"/>
          <w:szCs w:val="22"/>
        </w:rPr>
        <w:t xml:space="preserve">(As Principal Investigator): Dynamics of Stock market cycles: A systematic introspection from past evidence, (2013), </w:t>
      </w:r>
      <w:r w:rsidRPr="002D7162">
        <w:rPr>
          <w:b/>
          <w:sz w:val="22"/>
          <w:szCs w:val="22"/>
        </w:rPr>
        <w:t>Fund:</w:t>
      </w:r>
      <w:r w:rsidRPr="002D7162">
        <w:rPr>
          <w:sz w:val="22"/>
          <w:szCs w:val="22"/>
        </w:rPr>
        <w:t xml:space="preserve"> Rs. 90,000/-</w:t>
      </w:r>
    </w:p>
    <w:p w14:paraId="3B3A49C8" w14:textId="77777777" w:rsidR="00836C33" w:rsidRPr="002D7162" w:rsidRDefault="00836C33" w:rsidP="004F56C1">
      <w:pPr>
        <w:jc w:val="both"/>
        <w:rPr>
          <w:sz w:val="22"/>
          <w:szCs w:val="22"/>
        </w:rPr>
      </w:pPr>
    </w:p>
    <w:p w14:paraId="462D497C" w14:textId="77777777" w:rsidR="003D3585" w:rsidRPr="002D7162" w:rsidRDefault="00F019ED" w:rsidP="004F56C1">
      <w:pPr>
        <w:autoSpaceDE w:val="0"/>
        <w:autoSpaceDN w:val="0"/>
        <w:adjustRightInd w:val="0"/>
        <w:rPr>
          <w:color w:val="000000"/>
          <w:sz w:val="22"/>
          <w:szCs w:val="22"/>
        </w:rPr>
      </w:pPr>
      <w:r w:rsidRPr="002D7162">
        <w:rPr>
          <w:b/>
          <w:color w:val="0000FF"/>
          <w:sz w:val="22"/>
          <w:szCs w:val="22"/>
        </w:rPr>
        <w:t>Teaching Area</w:t>
      </w:r>
      <w:r w:rsidR="00A2382D" w:rsidRPr="002D7162">
        <w:rPr>
          <w:b/>
          <w:color w:val="0000FF"/>
          <w:sz w:val="22"/>
          <w:szCs w:val="22"/>
        </w:rPr>
        <w:t>:</w:t>
      </w:r>
    </w:p>
    <w:p w14:paraId="5268ECFE" w14:textId="77777777" w:rsidR="00F019ED" w:rsidRPr="002D7162" w:rsidRDefault="00F019ED" w:rsidP="004F56C1">
      <w:pPr>
        <w:numPr>
          <w:ilvl w:val="0"/>
          <w:numId w:val="9"/>
        </w:numPr>
        <w:autoSpaceDE w:val="0"/>
        <w:autoSpaceDN w:val="0"/>
        <w:adjustRightInd w:val="0"/>
        <w:rPr>
          <w:color w:val="000000"/>
          <w:sz w:val="22"/>
          <w:szCs w:val="22"/>
        </w:rPr>
      </w:pPr>
      <w:r w:rsidRPr="002D7162">
        <w:rPr>
          <w:color w:val="000000"/>
          <w:sz w:val="22"/>
          <w:szCs w:val="22"/>
        </w:rPr>
        <w:t>Financial Econometrics</w:t>
      </w:r>
      <w:r w:rsidR="006522B7" w:rsidRPr="002D7162">
        <w:rPr>
          <w:color w:val="000000"/>
          <w:sz w:val="22"/>
          <w:szCs w:val="22"/>
        </w:rPr>
        <w:t>/Quantitative Finance</w:t>
      </w:r>
      <w:r w:rsidRPr="002D7162">
        <w:rPr>
          <w:color w:val="000000"/>
          <w:sz w:val="22"/>
          <w:szCs w:val="22"/>
        </w:rPr>
        <w:t xml:space="preserve"> at M.Phil l</w:t>
      </w:r>
      <w:r w:rsidR="00EF72BE" w:rsidRPr="002D7162">
        <w:rPr>
          <w:color w:val="000000"/>
          <w:sz w:val="22"/>
          <w:szCs w:val="22"/>
        </w:rPr>
        <w:t>evel</w:t>
      </w:r>
    </w:p>
    <w:p w14:paraId="1E58A909" w14:textId="77777777" w:rsidR="00EF72BE" w:rsidRPr="002D7162" w:rsidRDefault="009623FA" w:rsidP="004F56C1">
      <w:pPr>
        <w:numPr>
          <w:ilvl w:val="0"/>
          <w:numId w:val="9"/>
        </w:numPr>
        <w:autoSpaceDE w:val="0"/>
        <w:autoSpaceDN w:val="0"/>
        <w:adjustRightInd w:val="0"/>
        <w:rPr>
          <w:color w:val="000000"/>
          <w:sz w:val="22"/>
          <w:szCs w:val="22"/>
        </w:rPr>
      </w:pPr>
      <w:r w:rsidRPr="002D7162">
        <w:rPr>
          <w:color w:val="000000"/>
          <w:sz w:val="22"/>
          <w:szCs w:val="22"/>
        </w:rPr>
        <w:t xml:space="preserve">Advanced Microeconomics, </w:t>
      </w:r>
      <w:r w:rsidR="00EF72BE" w:rsidRPr="002D7162">
        <w:rPr>
          <w:color w:val="000000"/>
          <w:sz w:val="22"/>
          <w:szCs w:val="22"/>
        </w:rPr>
        <w:t xml:space="preserve">Corporate Finance, International Finance and Financial Econometrics </w:t>
      </w:r>
      <w:r w:rsidR="009C5E77" w:rsidRPr="002D7162">
        <w:rPr>
          <w:color w:val="000000"/>
          <w:sz w:val="22"/>
          <w:szCs w:val="22"/>
        </w:rPr>
        <w:t>in</w:t>
      </w:r>
      <w:r w:rsidR="00EF72BE" w:rsidRPr="002D7162">
        <w:rPr>
          <w:color w:val="000000"/>
          <w:sz w:val="22"/>
          <w:szCs w:val="22"/>
        </w:rPr>
        <w:t xml:space="preserve"> M.Sc. </w:t>
      </w:r>
      <w:r w:rsidR="009C5E77" w:rsidRPr="002D7162">
        <w:rPr>
          <w:color w:val="000000"/>
          <w:sz w:val="22"/>
          <w:szCs w:val="22"/>
        </w:rPr>
        <w:t>course</w:t>
      </w:r>
    </w:p>
    <w:p w14:paraId="4A59932A" w14:textId="77777777" w:rsidR="00123C86" w:rsidRPr="002D7162" w:rsidRDefault="00123C86" w:rsidP="004F56C1">
      <w:pPr>
        <w:numPr>
          <w:ilvl w:val="0"/>
          <w:numId w:val="9"/>
        </w:numPr>
        <w:autoSpaceDE w:val="0"/>
        <w:autoSpaceDN w:val="0"/>
        <w:adjustRightInd w:val="0"/>
        <w:rPr>
          <w:color w:val="000000"/>
          <w:sz w:val="22"/>
          <w:szCs w:val="22"/>
        </w:rPr>
      </w:pPr>
      <w:r w:rsidRPr="002D7162">
        <w:rPr>
          <w:color w:val="000000"/>
          <w:sz w:val="22"/>
          <w:szCs w:val="22"/>
        </w:rPr>
        <w:t xml:space="preserve">International Finance </w:t>
      </w:r>
      <w:r w:rsidR="00190A77" w:rsidRPr="002D7162">
        <w:rPr>
          <w:color w:val="000000"/>
          <w:sz w:val="22"/>
          <w:szCs w:val="22"/>
        </w:rPr>
        <w:t xml:space="preserve">and Managerial Economics </w:t>
      </w:r>
      <w:r w:rsidRPr="002D7162">
        <w:rPr>
          <w:color w:val="000000"/>
          <w:sz w:val="22"/>
          <w:szCs w:val="22"/>
        </w:rPr>
        <w:t xml:space="preserve">in M.B.A.(Finance) </w:t>
      </w:r>
      <w:r w:rsidR="00190A77" w:rsidRPr="002D7162">
        <w:rPr>
          <w:color w:val="000000"/>
          <w:sz w:val="22"/>
          <w:szCs w:val="22"/>
        </w:rPr>
        <w:t xml:space="preserve">and M.B.A. </w:t>
      </w:r>
      <w:r w:rsidRPr="002D7162">
        <w:rPr>
          <w:color w:val="000000"/>
          <w:sz w:val="22"/>
          <w:szCs w:val="22"/>
        </w:rPr>
        <w:t>course</w:t>
      </w:r>
    </w:p>
    <w:p w14:paraId="696F8461" w14:textId="2B6C69B1" w:rsidR="00123C86" w:rsidRPr="002D7162" w:rsidRDefault="00D2468F" w:rsidP="004F56C1">
      <w:pPr>
        <w:numPr>
          <w:ilvl w:val="0"/>
          <w:numId w:val="9"/>
        </w:numPr>
        <w:autoSpaceDE w:val="0"/>
        <w:autoSpaceDN w:val="0"/>
        <w:adjustRightInd w:val="0"/>
        <w:rPr>
          <w:color w:val="000000"/>
          <w:sz w:val="22"/>
          <w:szCs w:val="22"/>
        </w:rPr>
      </w:pPr>
      <w:r w:rsidRPr="002D7162">
        <w:rPr>
          <w:color w:val="000000"/>
          <w:sz w:val="22"/>
          <w:szCs w:val="22"/>
        </w:rPr>
        <w:t xml:space="preserve">Courses </w:t>
      </w:r>
      <w:r w:rsidR="00C54F7F" w:rsidRPr="002D7162">
        <w:rPr>
          <w:color w:val="000000"/>
          <w:sz w:val="22"/>
          <w:szCs w:val="22"/>
        </w:rPr>
        <w:t>on</w:t>
      </w:r>
      <w:r w:rsidR="00D65CF5" w:rsidRPr="002D7162">
        <w:rPr>
          <w:color w:val="000000"/>
          <w:sz w:val="22"/>
          <w:szCs w:val="22"/>
        </w:rPr>
        <w:t xml:space="preserve"> Macroeconomics</w:t>
      </w:r>
      <w:r w:rsidR="00723D14" w:rsidRPr="002D7162">
        <w:rPr>
          <w:color w:val="000000"/>
          <w:sz w:val="22"/>
          <w:szCs w:val="22"/>
        </w:rPr>
        <w:t xml:space="preserve">, </w:t>
      </w:r>
      <w:r w:rsidRPr="002D7162">
        <w:rPr>
          <w:color w:val="000000"/>
          <w:sz w:val="22"/>
          <w:szCs w:val="22"/>
        </w:rPr>
        <w:t>Financial</w:t>
      </w:r>
      <w:r w:rsidR="00723D14" w:rsidRPr="002D7162">
        <w:rPr>
          <w:color w:val="000000"/>
          <w:sz w:val="22"/>
          <w:szCs w:val="22"/>
        </w:rPr>
        <w:t xml:space="preserve"> Economics and International Economics</w:t>
      </w:r>
      <w:r w:rsidR="00AA5A1F" w:rsidRPr="002D7162">
        <w:rPr>
          <w:color w:val="000000"/>
          <w:sz w:val="22"/>
          <w:szCs w:val="22"/>
        </w:rPr>
        <w:t xml:space="preserve"> at undergraduate level</w:t>
      </w:r>
    </w:p>
    <w:p w14:paraId="76365A12" w14:textId="77777777" w:rsidR="00F85E17" w:rsidRPr="002D7162" w:rsidRDefault="00F85E17" w:rsidP="004F56C1">
      <w:pPr>
        <w:autoSpaceDE w:val="0"/>
        <w:autoSpaceDN w:val="0"/>
        <w:adjustRightInd w:val="0"/>
        <w:rPr>
          <w:rFonts w:ascii="TTE2B6A620t00" w:hAnsi="TTE2B6A620t00" w:cs="TTE2B6A620t00"/>
          <w:b/>
          <w:color w:val="0000FF"/>
          <w:sz w:val="22"/>
          <w:szCs w:val="22"/>
        </w:rPr>
      </w:pPr>
    </w:p>
    <w:p w14:paraId="1E2A66C4" w14:textId="77777777" w:rsidR="00F85E17" w:rsidRPr="002D7162" w:rsidRDefault="00F85E17" w:rsidP="004F56C1">
      <w:pPr>
        <w:autoSpaceDE w:val="0"/>
        <w:autoSpaceDN w:val="0"/>
        <w:adjustRightInd w:val="0"/>
        <w:rPr>
          <w:b/>
          <w:color w:val="0000FF"/>
          <w:sz w:val="22"/>
          <w:szCs w:val="22"/>
        </w:rPr>
      </w:pPr>
      <w:r w:rsidRPr="002D7162">
        <w:rPr>
          <w:b/>
          <w:color w:val="0000FF"/>
          <w:sz w:val="22"/>
          <w:szCs w:val="22"/>
        </w:rPr>
        <w:t>List of Publications:</w:t>
      </w:r>
    </w:p>
    <w:p w14:paraId="5BB53B5A" w14:textId="77777777" w:rsidR="00130C60" w:rsidRPr="002D7162" w:rsidRDefault="00130C60" w:rsidP="00130C60">
      <w:pPr>
        <w:autoSpaceDE w:val="0"/>
        <w:autoSpaceDN w:val="0"/>
        <w:adjustRightInd w:val="0"/>
        <w:rPr>
          <w:rFonts w:ascii="TTE2B6A620t00" w:hAnsi="TTE2B6A620t00" w:cs="TTE2B6A620t00"/>
          <w:b/>
          <w:color w:val="008000"/>
          <w:sz w:val="22"/>
          <w:szCs w:val="22"/>
        </w:rPr>
      </w:pPr>
      <w:r w:rsidRPr="002D7162">
        <w:rPr>
          <w:rFonts w:ascii="TTE2B6A620t00" w:hAnsi="TTE2B6A620t00" w:cs="TTE2B6A620t00"/>
          <w:b/>
          <w:color w:val="008000"/>
          <w:sz w:val="22"/>
          <w:szCs w:val="22"/>
        </w:rPr>
        <w:br/>
        <w:t>Edited Volume:</w:t>
      </w:r>
    </w:p>
    <w:p w14:paraId="6E81A76B" w14:textId="64990854" w:rsidR="000D0032" w:rsidRPr="002D7162" w:rsidRDefault="000D0032" w:rsidP="000D0032">
      <w:pPr>
        <w:pStyle w:val="Default"/>
        <w:numPr>
          <w:ilvl w:val="0"/>
          <w:numId w:val="35"/>
        </w:numPr>
        <w:jc w:val="both"/>
        <w:rPr>
          <w:sz w:val="22"/>
          <w:szCs w:val="22"/>
        </w:rPr>
      </w:pPr>
      <w:r w:rsidRPr="002D7162">
        <w:rPr>
          <w:sz w:val="22"/>
          <w:szCs w:val="22"/>
        </w:rPr>
        <w:t>Chakrabarti, M. and Chakrabarti, G. (</w:t>
      </w:r>
      <w:r w:rsidR="005F0980">
        <w:rPr>
          <w:sz w:val="22"/>
          <w:szCs w:val="22"/>
        </w:rPr>
        <w:t>2025</w:t>
      </w:r>
      <w:r w:rsidRPr="002D7162">
        <w:rPr>
          <w:sz w:val="22"/>
          <w:szCs w:val="22"/>
        </w:rPr>
        <w:t>), Intangible Cultural Heritage in a Globalized World, Springer Nature</w:t>
      </w:r>
    </w:p>
    <w:p w14:paraId="1D1E5FFE" w14:textId="77777777" w:rsidR="00FB0623" w:rsidRPr="002D7162" w:rsidRDefault="00D67F09" w:rsidP="00797729">
      <w:pPr>
        <w:pStyle w:val="Default"/>
        <w:numPr>
          <w:ilvl w:val="0"/>
          <w:numId w:val="35"/>
        </w:numPr>
        <w:jc w:val="both"/>
        <w:rPr>
          <w:sz w:val="22"/>
          <w:szCs w:val="22"/>
        </w:rPr>
      </w:pPr>
      <w:r w:rsidRPr="002D7162">
        <w:rPr>
          <w:sz w:val="22"/>
          <w:szCs w:val="22"/>
        </w:rPr>
        <w:t>Bagli, S., Chakrabarti, G. and Guha, P. (</w:t>
      </w:r>
      <w:r w:rsidR="009550A2" w:rsidRPr="002D7162">
        <w:rPr>
          <w:sz w:val="22"/>
          <w:szCs w:val="22"/>
        </w:rPr>
        <w:t>2022</w:t>
      </w:r>
      <w:r w:rsidRPr="002D7162">
        <w:rPr>
          <w:sz w:val="22"/>
          <w:szCs w:val="22"/>
        </w:rPr>
        <w:t>), “Persistent and Emerging Challenges to Development - Insights for Policy-making in India, Springer, ISBN: 978-981-16-4180-0</w:t>
      </w:r>
    </w:p>
    <w:p w14:paraId="6F3DE959" w14:textId="45565C43" w:rsidR="00FB0623" w:rsidRPr="002D7162" w:rsidRDefault="00130C60" w:rsidP="00797729">
      <w:pPr>
        <w:pStyle w:val="Default"/>
        <w:numPr>
          <w:ilvl w:val="0"/>
          <w:numId w:val="35"/>
        </w:numPr>
        <w:jc w:val="both"/>
        <w:rPr>
          <w:sz w:val="22"/>
          <w:szCs w:val="22"/>
        </w:rPr>
      </w:pPr>
      <w:r w:rsidRPr="002D7162">
        <w:rPr>
          <w:sz w:val="22"/>
          <w:szCs w:val="22"/>
        </w:rPr>
        <w:t xml:space="preserve">Chakrabarti, G. and Sen, C. (2018), ‘The Globalization Conundrum – Dark Clouds behind the Silver Lining: Global Issues and Empirics’, Springer, </w:t>
      </w:r>
      <w:r w:rsidR="000B7309" w:rsidRPr="002D7162">
        <w:rPr>
          <w:sz w:val="22"/>
          <w:szCs w:val="22"/>
        </w:rPr>
        <w:t xml:space="preserve">Singapore. </w:t>
      </w:r>
      <w:r w:rsidRPr="002D7162">
        <w:rPr>
          <w:sz w:val="22"/>
          <w:szCs w:val="22"/>
        </w:rPr>
        <w:t>ISBN: 978-</w:t>
      </w:r>
      <w:r w:rsidR="00C6453A" w:rsidRPr="002D7162">
        <w:rPr>
          <w:sz w:val="22"/>
          <w:szCs w:val="22"/>
        </w:rPr>
        <w:t>9</w:t>
      </w:r>
      <w:r w:rsidRPr="002D7162">
        <w:rPr>
          <w:sz w:val="22"/>
          <w:szCs w:val="22"/>
        </w:rPr>
        <w:t>81-</w:t>
      </w:r>
      <w:r w:rsidR="00C6453A" w:rsidRPr="002D7162">
        <w:rPr>
          <w:sz w:val="22"/>
          <w:szCs w:val="22"/>
        </w:rPr>
        <w:t>1</w:t>
      </w:r>
      <w:r w:rsidRPr="002D7162">
        <w:rPr>
          <w:sz w:val="22"/>
          <w:szCs w:val="22"/>
        </w:rPr>
        <w:t>3-</w:t>
      </w:r>
      <w:r w:rsidR="00C6453A" w:rsidRPr="002D7162">
        <w:rPr>
          <w:sz w:val="22"/>
          <w:szCs w:val="22"/>
        </w:rPr>
        <w:t>172</w:t>
      </w:r>
      <w:r w:rsidR="006267E4" w:rsidRPr="002D7162">
        <w:rPr>
          <w:sz w:val="22"/>
          <w:szCs w:val="22"/>
        </w:rPr>
        <w:t>6</w:t>
      </w:r>
      <w:r w:rsidRPr="002D7162">
        <w:rPr>
          <w:sz w:val="22"/>
          <w:szCs w:val="22"/>
        </w:rPr>
        <w:t>-</w:t>
      </w:r>
      <w:r w:rsidR="006267E4" w:rsidRPr="002D7162">
        <w:rPr>
          <w:sz w:val="22"/>
          <w:szCs w:val="22"/>
        </w:rPr>
        <w:t>2</w:t>
      </w:r>
      <w:r w:rsidR="00FB0623" w:rsidRPr="002D7162">
        <w:rPr>
          <w:sz w:val="22"/>
          <w:szCs w:val="22"/>
        </w:rPr>
        <w:t xml:space="preserve"> </w:t>
      </w:r>
    </w:p>
    <w:p w14:paraId="52B2D6D8" w14:textId="5BFFC460" w:rsidR="00130C60" w:rsidRPr="002D7162" w:rsidRDefault="00130C60" w:rsidP="00372E26">
      <w:pPr>
        <w:pStyle w:val="Default"/>
        <w:ind w:left="360"/>
        <w:jc w:val="both"/>
        <w:rPr>
          <w:sz w:val="22"/>
          <w:szCs w:val="22"/>
        </w:rPr>
      </w:pPr>
    </w:p>
    <w:p w14:paraId="07876F53" w14:textId="7820571A" w:rsidR="00D17919" w:rsidRPr="002D7162" w:rsidRDefault="00D17919" w:rsidP="004F56C1">
      <w:pPr>
        <w:autoSpaceDE w:val="0"/>
        <w:autoSpaceDN w:val="0"/>
        <w:adjustRightInd w:val="0"/>
        <w:rPr>
          <w:rFonts w:ascii="TTE2B6A620t00" w:hAnsi="TTE2B6A620t00" w:cs="TTE2B6A620t00"/>
          <w:b/>
          <w:color w:val="008000"/>
          <w:sz w:val="22"/>
          <w:szCs w:val="22"/>
        </w:rPr>
      </w:pPr>
      <w:r w:rsidRPr="002D7162">
        <w:rPr>
          <w:rFonts w:ascii="TTE2B6A620t00" w:hAnsi="TTE2B6A620t00" w:cs="TTE2B6A620t00"/>
          <w:b/>
          <w:color w:val="008000"/>
          <w:sz w:val="22"/>
          <w:szCs w:val="22"/>
        </w:rPr>
        <w:t xml:space="preserve">Blog: </w:t>
      </w:r>
    </w:p>
    <w:p w14:paraId="324B2E66" w14:textId="1ADACBEA" w:rsidR="00A1555B" w:rsidRPr="002D7162" w:rsidRDefault="00A1555B" w:rsidP="004F56C1">
      <w:pPr>
        <w:autoSpaceDE w:val="0"/>
        <w:autoSpaceDN w:val="0"/>
        <w:adjustRightInd w:val="0"/>
        <w:rPr>
          <w:rFonts w:ascii="TTE2B6A620t00" w:hAnsi="TTE2B6A620t00" w:cs="TTE2B6A620t00"/>
          <w:b/>
          <w:color w:val="008000"/>
          <w:sz w:val="22"/>
          <w:szCs w:val="22"/>
        </w:rPr>
      </w:pPr>
      <w:r w:rsidRPr="002D7162">
        <w:rPr>
          <w:sz w:val="22"/>
          <w:szCs w:val="22"/>
        </w:rPr>
        <w:t xml:space="preserve">Chakrabarti, G. and Sen, C. (2024), </w:t>
      </w:r>
      <w:r w:rsidRPr="002D7162">
        <w:rPr>
          <w:bCs/>
          <w:sz w:val="22"/>
          <w:szCs w:val="22"/>
        </w:rPr>
        <w:t>Green is good: Risk insights into Indian green stocks, Ideas for India, International Growth Center,</w:t>
      </w:r>
      <w:r w:rsidR="00BB7DFC" w:rsidRPr="002D7162">
        <w:rPr>
          <w:bCs/>
          <w:sz w:val="22"/>
          <w:szCs w:val="22"/>
        </w:rPr>
        <w:t xml:space="preserve"> </w:t>
      </w:r>
      <w:r w:rsidRPr="002D7162">
        <w:rPr>
          <w:bCs/>
          <w:sz w:val="22"/>
          <w:szCs w:val="22"/>
        </w:rPr>
        <w:t xml:space="preserve"> </w:t>
      </w:r>
      <w:r w:rsidR="00BB7DFC" w:rsidRPr="002D7162">
        <w:rPr>
          <w:bCs/>
          <w:sz w:val="22"/>
          <w:szCs w:val="22"/>
        </w:rPr>
        <w:t>https://ideasforindia.in/topics/money-finance/green-is-good-risk-insights-into-indian-green-stocks.html</w:t>
      </w:r>
      <w:r w:rsidRPr="002D7162">
        <w:rPr>
          <w:rFonts w:ascii="TTE2B6A620t00" w:hAnsi="TTE2B6A620t00" w:cs="TTE2B6A620t00"/>
          <w:b/>
          <w:color w:val="008000"/>
          <w:sz w:val="22"/>
          <w:szCs w:val="22"/>
        </w:rPr>
        <w:t xml:space="preserve"> </w:t>
      </w:r>
    </w:p>
    <w:p w14:paraId="25599C4C" w14:textId="77777777" w:rsidR="00BB7DFC" w:rsidRPr="002D7162" w:rsidRDefault="00BB7DFC" w:rsidP="004F56C1">
      <w:pPr>
        <w:autoSpaceDE w:val="0"/>
        <w:autoSpaceDN w:val="0"/>
        <w:adjustRightInd w:val="0"/>
        <w:rPr>
          <w:rFonts w:ascii="TTE2B6A620t00" w:hAnsi="TTE2B6A620t00" w:cs="TTE2B6A620t00"/>
          <w:b/>
          <w:color w:val="008000"/>
          <w:sz w:val="22"/>
          <w:szCs w:val="22"/>
        </w:rPr>
      </w:pPr>
    </w:p>
    <w:p w14:paraId="4FC8572F" w14:textId="56CD844F" w:rsidR="00816444" w:rsidRPr="002D7162" w:rsidRDefault="00816444" w:rsidP="004F56C1">
      <w:pPr>
        <w:autoSpaceDE w:val="0"/>
        <w:autoSpaceDN w:val="0"/>
        <w:adjustRightInd w:val="0"/>
        <w:rPr>
          <w:rFonts w:ascii="TTE2B6A620t00" w:hAnsi="TTE2B6A620t00" w:cs="TTE2B6A620t00"/>
          <w:b/>
          <w:color w:val="008000"/>
          <w:sz w:val="22"/>
          <w:szCs w:val="22"/>
        </w:rPr>
      </w:pPr>
      <w:r w:rsidRPr="002D7162">
        <w:rPr>
          <w:rFonts w:ascii="TTE2B6A620t00" w:hAnsi="TTE2B6A620t00" w:cs="TTE2B6A620t00"/>
          <w:b/>
          <w:color w:val="008000"/>
          <w:sz w:val="22"/>
          <w:szCs w:val="22"/>
        </w:rPr>
        <w:t>Book:</w:t>
      </w:r>
    </w:p>
    <w:p w14:paraId="5F866559" w14:textId="1AE32047" w:rsidR="002D7162" w:rsidRDefault="002D7162" w:rsidP="00372E26">
      <w:pPr>
        <w:pStyle w:val="Default"/>
        <w:numPr>
          <w:ilvl w:val="0"/>
          <w:numId w:val="37"/>
        </w:numPr>
        <w:jc w:val="both"/>
        <w:rPr>
          <w:sz w:val="22"/>
          <w:szCs w:val="22"/>
        </w:rPr>
      </w:pPr>
      <w:r w:rsidRPr="002D7162">
        <w:rPr>
          <w:sz w:val="22"/>
          <w:szCs w:val="22"/>
        </w:rPr>
        <w:t>Chakrabarti, G. and Chatterjea, T. (</w:t>
      </w:r>
      <w:r>
        <w:rPr>
          <w:sz w:val="22"/>
          <w:szCs w:val="22"/>
        </w:rPr>
        <w:t>accepted</w:t>
      </w:r>
      <w:r w:rsidRPr="002D7162">
        <w:rPr>
          <w:sz w:val="22"/>
          <w:szCs w:val="22"/>
        </w:rPr>
        <w:t>)</w:t>
      </w:r>
      <w:r w:rsidR="00B20DC7">
        <w:rPr>
          <w:sz w:val="22"/>
          <w:szCs w:val="22"/>
        </w:rPr>
        <w:t xml:space="preserve">, </w:t>
      </w:r>
      <w:r w:rsidR="002049CD">
        <w:rPr>
          <w:sz w:val="22"/>
          <w:szCs w:val="22"/>
        </w:rPr>
        <w:t>“</w:t>
      </w:r>
      <w:r w:rsidR="002049CD" w:rsidRPr="002049CD">
        <w:rPr>
          <w:sz w:val="22"/>
          <w:szCs w:val="22"/>
        </w:rPr>
        <w:t>Emotional Disengagement and Employee Turnover in Workplaces:</w:t>
      </w:r>
      <w:r w:rsidR="002049CD">
        <w:rPr>
          <w:sz w:val="22"/>
          <w:szCs w:val="22"/>
        </w:rPr>
        <w:t xml:space="preserve"> An Applied Study”</w:t>
      </w:r>
      <w:r w:rsidR="00CA4F43">
        <w:rPr>
          <w:sz w:val="22"/>
          <w:szCs w:val="22"/>
        </w:rPr>
        <w:t>, Routledge</w:t>
      </w:r>
    </w:p>
    <w:p w14:paraId="53C57E1D" w14:textId="347DF756" w:rsidR="003F4167" w:rsidRPr="002D7162" w:rsidRDefault="003F4167" w:rsidP="00372E26">
      <w:pPr>
        <w:pStyle w:val="Default"/>
        <w:numPr>
          <w:ilvl w:val="0"/>
          <w:numId w:val="37"/>
        </w:numPr>
        <w:jc w:val="both"/>
        <w:rPr>
          <w:sz w:val="22"/>
          <w:szCs w:val="22"/>
        </w:rPr>
      </w:pPr>
      <w:r w:rsidRPr="002D7162">
        <w:rPr>
          <w:sz w:val="22"/>
          <w:szCs w:val="22"/>
        </w:rPr>
        <w:t>Chakrabarti, G. and Chatterjea, T. (201</w:t>
      </w:r>
      <w:r w:rsidR="00AB2B10" w:rsidRPr="002D7162">
        <w:rPr>
          <w:sz w:val="22"/>
          <w:szCs w:val="22"/>
        </w:rPr>
        <w:t>9</w:t>
      </w:r>
      <w:r w:rsidRPr="002D7162">
        <w:rPr>
          <w:sz w:val="22"/>
          <w:szCs w:val="22"/>
        </w:rPr>
        <w:t xml:space="preserve">), ‘Ethics and Deviations in Decision-making - An Applied Study’, </w:t>
      </w:r>
      <w:r w:rsidRPr="002D7162">
        <w:rPr>
          <w:sz w:val="22"/>
          <w:szCs w:val="22"/>
          <w:shd w:val="clear" w:color="auto" w:fill="FFFFFF"/>
        </w:rPr>
        <w:t xml:space="preserve">Palgrave Macmillan. </w:t>
      </w:r>
      <w:r w:rsidRPr="002D7162">
        <w:rPr>
          <w:sz w:val="22"/>
          <w:szCs w:val="22"/>
        </w:rPr>
        <w:t>ISBN: 978-981-1</w:t>
      </w:r>
      <w:r w:rsidR="00221A42" w:rsidRPr="002D7162">
        <w:rPr>
          <w:sz w:val="22"/>
          <w:szCs w:val="22"/>
        </w:rPr>
        <w:t>5</w:t>
      </w:r>
      <w:r w:rsidRPr="002D7162">
        <w:rPr>
          <w:sz w:val="22"/>
          <w:szCs w:val="22"/>
        </w:rPr>
        <w:t>-</w:t>
      </w:r>
      <w:r w:rsidR="00221A42" w:rsidRPr="002D7162">
        <w:rPr>
          <w:sz w:val="22"/>
          <w:szCs w:val="22"/>
        </w:rPr>
        <w:t>0687</w:t>
      </w:r>
      <w:r w:rsidRPr="002D7162">
        <w:rPr>
          <w:sz w:val="22"/>
          <w:szCs w:val="22"/>
        </w:rPr>
        <w:t>-</w:t>
      </w:r>
      <w:r w:rsidR="00221A42" w:rsidRPr="002D7162">
        <w:rPr>
          <w:sz w:val="22"/>
          <w:szCs w:val="22"/>
        </w:rPr>
        <w:t>1</w:t>
      </w:r>
    </w:p>
    <w:p w14:paraId="5A8408C8" w14:textId="77777777" w:rsidR="00804F61" w:rsidRPr="002D7162" w:rsidRDefault="00FB66A3" w:rsidP="00372E26">
      <w:pPr>
        <w:pStyle w:val="Default"/>
        <w:numPr>
          <w:ilvl w:val="0"/>
          <w:numId w:val="37"/>
        </w:numPr>
        <w:jc w:val="both"/>
        <w:rPr>
          <w:sz w:val="22"/>
          <w:szCs w:val="22"/>
        </w:rPr>
      </w:pPr>
      <w:r w:rsidRPr="002D7162">
        <w:rPr>
          <w:sz w:val="22"/>
          <w:szCs w:val="22"/>
        </w:rPr>
        <w:lastRenderedPageBreak/>
        <w:t>Chakrabarti, G. and Chatterjea, T. (</w:t>
      </w:r>
      <w:r w:rsidR="00804F61" w:rsidRPr="002D7162">
        <w:rPr>
          <w:sz w:val="22"/>
          <w:szCs w:val="22"/>
        </w:rPr>
        <w:t>2017</w:t>
      </w:r>
      <w:r w:rsidRPr="002D7162">
        <w:rPr>
          <w:sz w:val="22"/>
          <w:szCs w:val="22"/>
        </w:rPr>
        <w:t>), ‘</w:t>
      </w:r>
      <w:r w:rsidRPr="002D7162">
        <w:rPr>
          <w:sz w:val="22"/>
          <w:szCs w:val="22"/>
          <w:lang w:val="en-IN"/>
        </w:rPr>
        <w:t>Employees' Emotional Intelligence, Motivation &amp;</w:t>
      </w:r>
      <w:r w:rsidR="00CE10A0" w:rsidRPr="002D7162">
        <w:rPr>
          <w:sz w:val="22"/>
          <w:szCs w:val="22"/>
          <w:lang w:val="en-IN"/>
        </w:rPr>
        <w:t xml:space="preserve"> </w:t>
      </w:r>
      <w:r w:rsidRPr="002D7162">
        <w:rPr>
          <w:sz w:val="22"/>
          <w:szCs w:val="22"/>
          <w:lang w:val="en-IN"/>
        </w:rPr>
        <w:t>Productivity, and Organizational Excellence: A future trend in HRD</w:t>
      </w:r>
      <w:r w:rsidR="00130C60" w:rsidRPr="002D7162">
        <w:rPr>
          <w:sz w:val="22"/>
          <w:szCs w:val="22"/>
          <w:lang w:val="en-IN"/>
        </w:rPr>
        <w:t>’, Palgrave MacMillan</w:t>
      </w:r>
      <w:r w:rsidRPr="002D7162">
        <w:rPr>
          <w:sz w:val="22"/>
          <w:szCs w:val="22"/>
          <w:lang w:val="en-IN"/>
        </w:rPr>
        <w:t>.</w:t>
      </w:r>
      <w:r w:rsidR="00804F61" w:rsidRPr="002D7162">
        <w:rPr>
          <w:sz w:val="22"/>
          <w:szCs w:val="22"/>
        </w:rPr>
        <w:t xml:space="preserve"> ISBN: 978-981-10-5758-8</w:t>
      </w:r>
    </w:p>
    <w:p w14:paraId="1651D03A" w14:textId="77777777" w:rsidR="006522B7" w:rsidRPr="002D7162" w:rsidRDefault="006522B7" w:rsidP="00372E26">
      <w:pPr>
        <w:pStyle w:val="Default"/>
        <w:numPr>
          <w:ilvl w:val="0"/>
          <w:numId w:val="37"/>
        </w:numPr>
        <w:jc w:val="both"/>
        <w:rPr>
          <w:sz w:val="22"/>
          <w:szCs w:val="22"/>
        </w:rPr>
      </w:pPr>
      <w:r w:rsidRPr="002D7162">
        <w:rPr>
          <w:sz w:val="22"/>
          <w:szCs w:val="22"/>
        </w:rPr>
        <w:t>Chakrabarti, G. and Sen, C. (201</w:t>
      </w:r>
      <w:r w:rsidR="00FA6514" w:rsidRPr="002D7162">
        <w:rPr>
          <w:sz w:val="22"/>
          <w:szCs w:val="22"/>
        </w:rPr>
        <w:t>4</w:t>
      </w:r>
      <w:r w:rsidRPr="002D7162">
        <w:rPr>
          <w:sz w:val="22"/>
          <w:szCs w:val="22"/>
        </w:rPr>
        <w:t>), ‘Green Invest</w:t>
      </w:r>
      <w:r w:rsidR="008067CA" w:rsidRPr="002D7162">
        <w:rPr>
          <w:sz w:val="22"/>
          <w:szCs w:val="22"/>
        </w:rPr>
        <w:t>ing</w:t>
      </w:r>
      <w:r w:rsidRPr="002D7162">
        <w:rPr>
          <w:sz w:val="22"/>
          <w:szCs w:val="22"/>
        </w:rPr>
        <w:t xml:space="preserve">: </w:t>
      </w:r>
      <w:r w:rsidR="008067CA" w:rsidRPr="002D7162">
        <w:rPr>
          <w:sz w:val="22"/>
          <w:szCs w:val="22"/>
        </w:rPr>
        <w:t xml:space="preserve">the </w:t>
      </w:r>
      <w:r w:rsidRPr="002D7162">
        <w:rPr>
          <w:sz w:val="22"/>
          <w:szCs w:val="22"/>
        </w:rPr>
        <w:t xml:space="preserve">case </w:t>
      </w:r>
      <w:r w:rsidR="008067CA" w:rsidRPr="002D7162">
        <w:rPr>
          <w:sz w:val="22"/>
          <w:szCs w:val="22"/>
        </w:rPr>
        <w:t>o</w:t>
      </w:r>
      <w:r w:rsidRPr="002D7162">
        <w:rPr>
          <w:sz w:val="22"/>
          <w:szCs w:val="22"/>
        </w:rPr>
        <w:t>f India’, Springer</w:t>
      </w:r>
      <w:r w:rsidR="002B32B9" w:rsidRPr="002D7162">
        <w:rPr>
          <w:sz w:val="22"/>
          <w:szCs w:val="22"/>
        </w:rPr>
        <w:t>, ISBN: 978-81-322-2025-1</w:t>
      </w:r>
    </w:p>
    <w:p w14:paraId="5BAE064D" w14:textId="77777777" w:rsidR="006522B7" w:rsidRPr="002D7162" w:rsidRDefault="006522B7" w:rsidP="00372E26">
      <w:pPr>
        <w:pStyle w:val="Default"/>
        <w:numPr>
          <w:ilvl w:val="0"/>
          <w:numId w:val="37"/>
        </w:numPr>
        <w:jc w:val="both"/>
        <w:rPr>
          <w:b/>
          <w:sz w:val="22"/>
          <w:szCs w:val="22"/>
        </w:rPr>
      </w:pPr>
      <w:r w:rsidRPr="002D7162">
        <w:rPr>
          <w:sz w:val="22"/>
          <w:szCs w:val="22"/>
        </w:rPr>
        <w:t>Chakrabarti, G. and Sen, C. (2013), ‘Momentum Trading on the Indian Stock Market’, Springer, ISBN-13: 978-8132211266</w:t>
      </w:r>
    </w:p>
    <w:p w14:paraId="3E34B1E2" w14:textId="77777777" w:rsidR="006522B7" w:rsidRPr="002D7162" w:rsidRDefault="006522B7" w:rsidP="00372E26">
      <w:pPr>
        <w:pStyle w:val="Default"/>
        <w:numPr>
          <w:ilvl w:val="0"/>
          <w:numId w:val="37"/>
        </w:numPr>
        <w:jc w:val="both"/>
        <w:rPr>
          <w:rFonts w:ascii="TTE2B6A620t00" w:hAnsi="TTE2B6A620t00" w:cs="TTE2B6A620t00"/>
          <w:color w:val="008000"/>
          <w:sz w:val="22"/>
          <w:szCs w:val="22"/>
        </w:rPr>
      </w:pPr>
      <w:r w:rsidRPr="002D7162">
        <w:rPr>
          <w:sz w:val="22"/>
          <w:szCs w:val="22"/>
        </w:rPr>
        <w:t>Chakrabarti, G. (2012), ‘Walking the road of New Economy: is India matured enough?’ LAP Lambert Academic Publishing, Germany, ISBN-13:  9783848405848</w:t>
      </w:r>
      <w:r w:rsidRPr="002D7162">
        <w:rPr>
          <w:b/>
          <w:sz w:val="22"/>
          <w:szCs w:val="22"/>
        </w:rPr>
        <w:t xml:space="preserve"> </w:t>
      </w:r>
    </w:p>
    <w:p w14:paraId="0698F2E3" w14:textId="77777777" w:rsidR="006522B7" w:rsidRPr="002D7162" w:rsidRDefault="006522B7" w:rsidP="00372E26">
      <w:pPr>
        <w:pStyle w:val="Default"/>
        <w:numPr>
          <w:ilvl w:val="0"/>
          <w:numId w:val="37"/>
        </w:numPr>
        <w:jc w:val="both"/>
        <w:rPr>
          <w:rFonts w:ascii="TTE2B6A620t00" w:hAnsi="TTE2B6A620t00" w:cs="TTE2B6A620t00"/>
          <w:color w:val="008000"/>
          <w:sz w:val="22"/>
          <w:szCs w:val="22"/>
        </w:rPr>
      </w:pPr>
      <w:r w:rsidRPr="002D7162">
        <w:rPr>
          <w:sz w:val="22"/>
          <w:szCs w:val="22"/>
        </w:rPr>
        <w:t xml:space="preserve">Chakrabarti, G. and Sen, C. (2012), ‘Anatomy of Global Stock Market Crashes: An Empirical Analysis’, Springer, ISBN-13: 978-8132204626  </w:t>
      </w:r>
    </w:p>
    <w:p w14:paraId="34AAA264" w14:textId="77777777" w:rsidR="006522B7" w:rsidRPr="002D7162" w:rsidRDefault="006522B7" w:rsidP="00372E26">
      <w:pPr>
        <w:pStyle w:val="Default"/>
        <w:numPr>
          <w:ilvl w:val="0"/>
          <w:numId w:val="37"/>
        </w:numPr>
        <w:spacing w:after="23"/>
        <w:jc w:val="both"/>
        <w:rPr>
          <w:sz w:val="22"/>
          <w:szCs w:val="22"/>
        </w:rPr>
      </w:pPr>
      <w:r w:rsidRPr="002D7162">
        <w:rPr>
          <w:sz w:val="22"/>
          <w:szCs w:val="22"/>
        </w:rPr>
        <w:t>Chakrabarti, G. (2010) Dynamics of Global Stock Market: Crisis and Beyond, Vdm-Verlag, Dr. Müller, Germany, ISBN-13: 978-3639284669.</w:t>
      </w:r>
    </w:p>
    <w:p w14:paraId="1124AB73" w14:textId="77777777" w:rsidR="006522B7" w:rsidRPr="002D7162" w:rsidRDefault="006522B7" w:rsidP="00372E26">
      <w:pPr>
        <w:pStyle w:val="Default"/>
        <w:numPr>
          <w:ilvl w:val="0"/>
          <w:numId w:val="37"/>
        </w:numPr>
        <w:spacing w:after="23"/>
        <w:jc w:val="both"/>
        <w:rPr>
          <w:sz w:val="22"/>
          <w:szCs w:val="22"/>
        </w:rPr>
      </w:pPr>
      <w:r w:rsidRPr="002D7162">
        <w:rPr>
          <w:sz w:val="22"/>
          <w:szCs w:val="22"/>
        </w:rPr>
        <w:t>Chakrabarti, G. (2008), ‘Real Sector-Financial Sector Interdependence in Indian Context: An Investigation in terms of Performance of the Emerging New Economy Sector’, Vdm-Verlag, Dr. Muller, Germany, ISBN-13: 978-3639052695</w:t>
      </w:r>
    </w:p>
    <w:p w14:paraId="46D21B71" w14:textId="77777777" w:rsidR="006522B7" w:rsidRPr="002D7162" w:rsidRDefault="006522B7" w:rsidP="004F56C1">
      <w:pPr>
        <w:pStyle w:val="Default"/>
        <w:spacing w:after="23"/>
        <w:jc w:val="both"/>
        <w:rPr>
          <w:sz w:val="22"/>
          <w:szCs w:val="22"/>
        </w:rPr>
      </w:pPr>
    </w:p>
    <w:p w14:paraId="05738E87" w14:textId="77777777" w:rsidR="00816444" w:rsidRPr="002D7162" w:rsidRDefault="00816444" w:rsidP="004F56C1">
      <w:pPr>
        <w:autoSpaceDE w:val="0"/>
        <w:autoSpaceDN w:val="0"/>
        <w:adjustRightInd w:val="0"/>
        <w:rPr>
          <w:rFonts w:ascii="TTE2B6A620t00" w:hAnsi="TTE2B6A620t00" w:cs="TTE2B6A620t00"/>
          <w:b/>
          <w:color w:val="008000"/>
          <w:sz w:val="22"/>
          <w:szCs w:val="22"/>
        </w:rPr>
      </w:pPr>
      <w:r w:rsidRPr="002D7162">
        <w:rPr>
          <w:rFonts w:ascii="TTE2B6A620t00" w:hAnsi="TTE2B6A620t00" w:cs="TTE2B6A620t00"/>
          <w:b/>
          <w:color w:val="008000"/>
          <w:sz w:val="22"/>
          <w:szCs w:val="22"/>
        </w:rPr>
        <w:t>Papers in referred journals:</w:t>
      </w:r>
    </w:p>
    <w:p w14:paraId="3D2F87AB" w14:textId="77777777" w:rsidR="00971AAC" w:rsidRPr="002D7162" w:rsidRDefault="00971AAC" w:rsidP="004F56C1">
      <w:pPr>
        <w:autoSpaceDE w:val="0"/>
        <w:autoSpaceDN w:val="0"/>
        <w:adjustRightInd w:val="0"/>
        <w:rPr>
          <w:rFonts w:ascii="TTE2B6A620t00" w:hAnsi="TTE2B6A620t00" w:cs="TTE2B6A620t00"/>
          <w:b/>
          <w:color w:val="008000"/>
          <w:sz w:val="22"/>
          <w:szCs w:val="22"/>
        </w:rPr>
      </w:pPr>
    </w:p>
    <w:p w14:paraId="325B7A20" w14:textId="54213A8D" w:rsidR="00C87398" w:rsidRDefault="00C87398" w:rsidP="00870435">
      <w:pPr>
        <w:pStyle w:val="ListParagraph"/>
        <w:numPr>
          <w:ilvl w:val="0"/>
          <w:numId w:val="32"/>
        </w:numPr>
        <w:jc w:val="both"/>
        <w:rPr>
          <w:sz w:val="22"/>
          <w:szCs w:val="22"/>
        </w:rPr>
      </w:pPr>
      <w:bookmarkStart w:id="0" w:name="_Hlk161916608"/>
      <w:bookmarkStart w:id="1" w:name="_Hlk97732777"/>
      <w:r>
        <w:rPr>
          <w:sz w:val="22"/>
          <w:szCs w:val="22"/>
        </w:rPr>
        <w:t xml:space="preserve">Saha, S. and </w:t>
      </w:r>
      <w:r>
        <w:rPr>
          <w:b/>
          <w:bCs/>
          <w:sz w:val="22"/>
          <w:szCs w:val="22"/>
        </w:rPr>
        <w:t>Chakrabarti</w:t>
      </w:r>
      <w:r w:rsidR="0009527D">
        <w:rPr>
          <w:b/>
          <w:bCs/>
          <w:sz w:val="22"/>
          <w:szCs w:val="22"/>
        </w:rPr>
        <w:t xml:space="preserve">, G. </w:t>
      </w:r>
      <w:r w:rsidR="0009527D">
        <w:rPr>
          <w:sz w:val="22"/>
          <w:szCs w:val="22"/>
        </w:rPr>
        <w:t>(accepted) “</w:t>
      </w:r>
      <w:r w:rsidRPr="00C87398">
        <w:rPr>
          <w:sz w:val="22"/>
          <w:szCs w:val="22"/>
        </w:rPr>
        <w:t>Impact of stock exchange listing on financial stability of small and medium enterprises: evidence from BSE SME platform in India"</w:t>
      </w:r>
      <w:r w:rsidR="0009527D">
        <w:rPr>
          <w:sz w:val="22"/>
          <w:szCs w:val="22"/>
        </w:rPr>
        <w:t xml:space="preserve"> Eco</w:t>
      </w:r>
      <w:r w:rsidRPr="00C87398">
        <w:rPr>
          <w:sz w:val="22"/>
          <w:szCs w:val="22"/>
        </w:rPr>
        <w:t>nomics Bulletin.</w:t>
      </w:r>
    </w:p>
    <w:p w14:paraId="19C62A75" w14:textId="470A3EEC" w:rsidR="003C5ACE" w:rsidRPr="003C5ACE" w:rsidRDefault="004C2E38" w:rsidP="00870435">
      <w:pPr>
        <w:pStyle w:val="ListParagraph"/>
        <w:numPr>
          <w:ilvl w:val="0"/>
          <w:numId w:val="32"/>
        </w:numPr>
        <w:jc w:val="both"/>
        <w:rPr>
          <w:sz w:val="22"/>
          <w:szCs w:val="22"/>
        </w:rPr>
      </w:pPr>
      <w:r w:rsidRPr="003C5ACE">
        <w:rPr>
          <w:sz w:val="22"/>
          <w:szCs w:val="22"/>
        </w:rPr>
        <w:t xml:space="preserve">Chattopadhyay, D., Saha, B., Saha, D., Saha, M. and </w:t>
      </w:r>
      <w:r w:rsidRPr="003C5ACE">
        <w:rPr>
          <w:b/>
          <w:bCs/>
          <w:sz w:val="22"/>
          <w:szCs w:val="22"/>
        </w:rPr>
        <w:t>Chakrabarti, G</w:t>
      </w:r>
      <w:r w:rsidRPr="003C5ACE">
        <w:rPr>
          <w:sz w:val="22"/>
          <w:szCs w:val="22"/>
        </w:rPr>
        <w:t>. (2025), Adding precious metals to a risk avert Investor's portfolio – Is gold alone?,</w:t>
      </w:r>
      <w:r w:rsidR="00824D11" w:rsidRPr="003C5ACE">
        <w:rPr>
          <w:sz w:val="22"/>
          <w:szCs w:val="22"/>
        </w:rPr>
        <w:t xml:space="preserve"> Resources Policy (Elsevier), </w:t>
      </w:r>
      <w:r w:rsidRPr="003C5ACE">
        <w:rPr>
          <w:sz w:val="22"/>
          <w:szCs w:val="22"/>
        </w:rPr>
        <w:t>Volume 106,</w:t>
      </w:r>
      <w:r w:rsidR="00824D11" w:rsidRPr="003C5ACE">
        <w:rPr>
          <w:sz w:val="22"/>
          <w:szCs w:val="22"/>
        </w:rPr>
        <w:t xml:space="preserve"> </w:t>
      </w:r>
      <w:r w:rsidRPr="003C5ACE">
        <w:rPr>
          <w:sz w:val="22"/>
          <w:szCs w:val="22"/>
        </w:rPr>
        <w:t>2025,</w:t>
      </w:r>
      <w:r w:rsidR="00824D11" w:rsidRPr="003C5ACE">
        <w:rPr>
          <w:sz w:val="22"/>
          <w:szCs w:val="22"/>
        </w:rPr>
        <w:t xml:space="preserve"> </w:t>
      </w:r>
      <w:r w:rsidRPr="003C5ACE">
        <w:rPr>
          <w:sz w:val="22"/>
          <w:szCs w:val="22"/>
        </w:rPr>
        <w:t>105627</w:t>
      </w:r>
      <w:r w:rsidR="00D12BC2" w:rsidRPr="003C5ACE">
        <w:rPr>
          <w:sz w:val="22"/>
          <w:szCs w:val="22"/>
        </w:rPr>
        <w:t xml:space="preserve">, </w:t>
      </w:r>
      <w:r w:rsidR="003C5ACE" w:rsidRPr="0013123B">
        <w:rPr>
          <w:sz w:val="22"/>
          <w:szCs w:val="22"/>
        </w:rPr>
        <w:t>https://doi.org/10.1016/j.resourpol.2025.105627</w:t>
      </w:r>
      <w:r w:rsidR="003C5ACE" w:rsidRPr="003C5ACE">
        <w:rPr>
          <w:sz w:val="22"/>
          <w:szCs w:val="22"/>
        </w:rPr>
        <w:t xml:space="preserve"> (Scopus Q1, cite score </w:t>
      </w:r>
      <w:r w:rsidR="00870435">
        <w:rPr>
          <w:sz w:val="22"/>
          <w:szCs w:val="22"/>
        </w:rPr>
        <w:t>17</w:t>
      </w:r>
      <w:r w:rsidR="003C5ACE" w:rsidRPr="003C5ACE">
        <w:rPr>
          <w:sz w:val="22"/>
          <w:szCs w:val="22"/>
        </w:rPr>
        <w:t>, H-index- 1</w:t>
      </w:r>
      <w:r w:rsidR="00FB6373">
        <w:rPr>
          <w:sz w:val="22"/>
          <w:szCs w:val="22"/>
        </w:rPr>
        <w:t>38</w:t>
      </w:r>
      <w:r w:rsidR="003C5ACE" w:rsidRPr="003C5ACE">
        <w:rPr>
          <w:sz w:val="22"/>
          <w:szCs w:val="22"/>
        </w:rPr>
        <w:t>, ABDC B)</w:t>
      </w:r>
    </w:p>
    <w:p w14:paraId="330C4CC8" w14:textId="58BF3C6B" w:rsidR="00DC0D6B" w:rsidRPr="002D7162" w:rsidRDefault="00DC0D6B" w:rsidP="00F122D2">
      <w:pPr>
        <w:numPr>
          <w:ilvl w:val="0"/>
          <w:numId w:val="32"/>
        </w:numPr>
        <w:spacing w:before="100" w:beforeAutospacing="1" w:after="100" w:afterAutospacing="1"/>
        <w:jc w:val="both"/>
        <w:rPr>
          <w:sz w:val="22"/>
          <w:szCs w:val="22"/>
        </w:rPr>
      </w:pPr>
      <w:r w:rsidRPr="002D7162">
        <w:rPr>
          <w:sz w:val="22"/>
          <w:szCs w:val="22"/>
        </w:rPr>
        <w:t xml:space="preserve">Sen, C. and </w:t>
      </w:r>
      <w:r w:rsidRPr="002D7162">
        <w:rPr>
          <w:b/>
          <w:bCs/>
          <w:sz w:val="22"/>
          <w:szCs w:val="22"/>
        </w:rPr>
        <w:t>Chakrabarti, G</w:t>
      </w:r>
      <w:r w:rsidRPr="002D7162">
        <w:rPr>
          <w:sz w:val="22"/>
          <w:szCs w:val="22"/>
        </w:rPr>
        <w:t xml:space="preserve">. (2024) Exploring the risk dynamics of US green energy stocks: A green time-varying beta approach, </w:t>
      </w:r>
      <w:r w:rsidR="00B82D55" w:rsidRPr="002D7162">
        <w:rPr>
          <w:sz w:val="22"/>
          <w:szCs w:val="22"/>
        </w:rPr>
        <w:t>Energy Economics (Elsevier), Volume 139, November 2024, 107951, https://doi.org/10.1016/j.eneco.2024.107951</w:t>
      </w:r>
      <w:r w:rsidR="00B82D55" w:rsidRPr="002D7162">
        <w:rPr>
          <w:sz w:val="22"/>
          <w:szCs w:val="22"/>
        </w:rPr>
        <w:tab/>
        <w:t>(Scopus Q1, cite score 18.6, H-index- 210, IF 13.6, ABDC A*)</w:t>
      </w:r>
    </w:p>
    <w:p w14:paraId="1E146C22" w14:textId="2381E5BD" w:rsidR="00DC0D6B" w:rsidRPr="002D7162" w:rsidRDefault="008331AA" w:rsidP="00F122D2">
      <w:pPr>
        <w:numPr>
          <w:ilvl w:val="0"/>
          <w:numId w:val="32"/>
        </w:numPr>
        <w:spacing w:before="100" w:beforeAutospacing="1" w:after="100" w:afterAutospacing="1"/>
        <w:jc w:val="both"/>
        <w:rPr>
          <w:sz w:val="22"/>
          <w:szCs w:val="22"/>
        </w:rPr>
      </w:pPr>
      <w:r w:rsidRPr="002D7162">
        <w:rPr>
          <w:sz w:val="22"/>
          <w:szCs w:val="22"/>
        </w:rPr>
        <w:t xml:space="preserve">Sen, C. and </w:t>
      </w:r>
      <w:r w:rsidRPr="002D7162">
        <w:rPr>
          <w:b/>
          <w:bCs/>
          <w:sz w:val="22"/>
          <w:szCs w:val="22"/>
        </w:rPr>
        <w:t>Chakrabarti, G</w:t>
      </w:r>
      <w:r w:rsidRPr="002D7162">
        <w:rPr>
          <w:sz w:val="22"/>
          <w:szCs w:val="22"/>
        </w:rPr>
        <w:t xml:space="preserve">. (2024) Beyond the glitter: An empirical assessment of the true risk and hedging role of precious metals, Resources Policy (Elsevier), Volume 96, September 2024, 105238, https://doi.org/10.1016/j.resourpol.2024.105238 </w:t>
      </w:r>
      <w:bookmarkStart w:id="2" w:name="_Hlk200144063"/>
      <w:r w:rsidRPr="002D7162">
        <w:rPr>
          <w:sz w:val="22"/>
          <w:szCs w:val="22"/>
        </w:rPr>
        <w:t>(Scopus Q1, cite score 13.4, H-index- 114, IF 10.2, ABDC B)</w:t>
      </w:r>
    </w:p>
    <w:bookmarkEnd w:id="2"/>
    <w:p w14:paraId="1E9AAA8A" w14:textId="5E953B65" w:rsidR="00F122D2" w:rsidRPr="002D7162" w:rsidRDefault="00F122D2" w:rsidP="00F122D2">
      <w:pPr>
        <w:numPr>
          <w:ilvl w:val="0"/>
          <w:numId w:val="32"/>
        </w:numPr>
        <w:spacing w:before="100" w:beforeAutospacing="1" w:after="100" w:afterAutospacing="1"/>
        <w:jc w:val="both"/>
        <w:rPr>
          <w:sz w:val="22"/>
          <w:szCs w:val="22"/>
        </w:rPr>
      </w:pPr>
      <w:r w:rsidRPr="002D7162">
        <w:rPr>
          <w:sz w:val="22"/>
          <w:szCs w:val="22"/>
        </w:rPr>
        <w:t xml:space="preserve">Sen, C. and </w:t>
      </w:r>
      <w:r w:rsidRPr="002D7162">
        <w:rPr>
          <w:b/>
          <w:bCs/>
          <w:sz w:val="22"/>
          <w:szCs w:val="22"/>
        </w:rPr>
        <w:t>Chakrabarti, G</w:t>
      </w:r>
      <w:r w:rsidRPr="002D7162">
        <w:rPr>
          <w:sz w:val="22"/>
          <w:szCs w:val="22"/>
        </w:rPr>
        <w:t xml:space="preserve">. (2023) Performance, Pandemic and Probable Peril: Disentangling Risk, Volatility and Bubbles in Faang Portfolio, New York Economic Review, Volume 53, Fall 2023, pp. 115-126. </w:t>
      </w:r>
    </w:p>
    <w:p w14:paraId="2E8D3B70" w14:textId="5C661DEB" w:rsidR="00F122D2" w:rsidRPr="002D7162" w:rsidRDefault="00F122D2" w:rsidP="00F122D2">
      <w:pPr>
        <w:numPr>
          <w:ilvl w:val="0"/>
          <w:numId w:val="32"/>
        </w:numPr>
        <w:spacing w:before="100" w:beforeAutospacing="1" w:after="100" w:afterAutospacing="1"/>
        <w:jc w:val="both"/>
        <w:rPr>
          <w:sz w:val="22"/>
          <w:szCs w:val="22"/>
        </w:rPr>
      </w:pPr>
      <w:r w:rsidRPr="002D7162">
        <w:rPr>
          <w:sz w:val="22"/>
          <w:szCs w:val="22"/>
        </w:rPr>
        <w:t xml:space="preserve">Agarwal, S., Chakravarti, S., Ghosh, O. and </w:t>
      </w:r>
      <w:r w:rsidRPr="002D7162">
        <w:rPr>
          <w:b/>
          <w:bCs/>
          <w:sz w:val="22"/>
          <w:szCs w:val="22"/>
        </w:rPr>
        <w:t xml:space="preserve">G. Chakrabarti </w:t>
      </w:r>
      <w:r w:rsidRPr="002D7162">
        <w:rPr>
          <w:sz w:val="22"/>
          <w:szCs w:val="22"/>
        </w:rPr>
        <w:t xml:space="preserve">(2023) Dynamic market risk and portfolio choice – Evidence from Indian stock market, IIMB Management Review (Elsevier), Volume 35, Issue 3, pp. 240-257. (Scopus Q2, H-index </w:t>
      </w:r>
      <w:r w:rsidR="0060109D" w:rsidRPr="002D7162">
        <w:rPr>
          <w:sz w:val="22"/>
          <w:szCs w:val="22"/>
        </w:rPr>
        <w:t>34</w:t>
      </w:r>
      <w:r w:rsidRPr="002D7162">
        <w:rPr>
          <w:sz w:val="22"/>
          <w:szCs w:val="22"/>
        </w:rPr>
        <w:t>, CiteScore 4, IF: 1.7)</w:t>
      </w:r>
    </w:p>
    <w:p w14:paraId="7B2E0037" w14:textId="5660E69E" w:rsidR="00F122D2" w:rsidRPr="002D7162" w:rsidRDefault="00F122D2" w:rsidP="00F122D2">
      <w:pPr>
        <w:numPr>
          <w:ilvl w:val="0"/>
          <w:numId w:val="32"/>
        </w:numPr>
        <w:spacing w:before="100" w:beforeAutospacing="1" w:after="100" w:afterAutospacing="1"/>
        <w:jc w:val="both"/>
        <w:rPr>
          <w:sz w:val="22"/>
          <w:szCs w:val="22"/>
        </w:rPr>
      </w:pPr>
      <w:r w:rsidRPr="002D7162">
        <w:rPr>
          <w:sz w:val="22"/>
          <w:szCs w:val="22"/>
        </w:rPr>
        <w:t>Saha, S.,</w:t>
      </w:r>
      <w:r w:rsidRPr="002D7162">
        <w:rPr>
          <w:b/>
          <w:bCs/>
          <w:sz w:val="22"/>
          <w:szCs w:val="22"/>
        </w:rPr>
        <w:t xml:space="preserve"> Chakrabarti, G</w:t>
      </w:r>
      <w:r w:rsidRPr="002D7162">
        <w:rPr>
          <w:sz w:val="22"/>
          <w:szCs w:val="22"/>
        </w:rPr>
        <w:t xml:space="preserve">. and S. Basu (2023) Dynamics of Time-Varying Currency beta on Indian Industries: A Markov Switching Approach, IIMB Management Review (Elsevier), Volume 35, Issue 1, pp. 71-81. (Scopus Q2, H-index </w:t>
      </w:r>
      <w:r w:rsidR="0060109D" w:rsidRPr="002D7162">
        <w:rPr>
          <w:sz w:val="22"/>
          <w:szCs w:val="22"/>
        </w:rPr>
        <w:t>34</w:t>
      </w:r>
      <w:r w:rsidRPr="002D7162">
        <w:rPr>
          <w:sz w:val="22"/>
          <w:szCs w:val="22"/>
        </w:rPr>
        <w:t>, CiteScore 4, IF: 1.7)</w:t>
      </w:r>
    </w:p>
    <w:bookmarkEnd w:id="0"/>
    <w:p w14:paraId="34F7C6C5" w14:textId="33316141" w:rsidR="00422A2D" w:rsidRPr="002D7162" w:rsidRDefault="00422A2D" w:rsidP="00BD2313">
      <w:pPr>
        <w:numPr>
          <w:ilvl w:val="0"/>
          <w:numId w:val="32"/>
        </w:numPr>
        <w:spacing w:before="100" w:beforeAutospacing="1" w:after="100" w:afterAutospacing="1"/>
        <w:jc w:val="both"/>
        <w:rPr>
          <w:sz w:val="22"/>
          <w:szCs w:val="22"/>
        </w:rPr>
      </w:pPr>
      <w:r w:rsidRPr="002D7162">
        <w:rPr>
          <w:b/>
          <w:bCs/>
          <w:sz w:val="22"/>
          <w:szCs w:val="22"/>
        </w:rPr>
        <w:t>Chakrabarti, G</w:t>
      </w:r>
      <w:r w:rsidRPr="002D7162">
        <w:rPr>
          <w:sz w:val="22"/>
          <w:szCs w:val="22"/>
        </w:rPr>
        <w:t>. and C. Sen (</w:t>
      </w:r>
      <w:r w:rsidR="005660C5" w:rsidRPr="002D7162">
        <w:rPr>
          <w:sz w:val="22"/>
          <w:szCs w:val="22"/>
        </w:rPr>
        <w:t>2021</w:t>
      </w:r>
      <w:r w:rsidRPr="002D7162">
        <w:rPr>
          <w:sz w:val="22"/>
          <w:szCs w:val="22"/>
        </w:rPr>
        <w:t xml:space="preserve">) Dynamic market risk of green stocks across regions: Where does the devil lie? Journal of Cleaner Production (Elsevier), </w:t>
      </w:r>
      <w:r w:rsidR="005C1D3C" w:rsidRPr="002D7162">
        <w:rPr>
          <w:sz w:val="22"/>
          <w:szCs w:val="22"/>
        </w:rPr>
        <w:t>Volume 303, 2021, 127028, https://doi.org/10.1016/j.jclepro.2021.127028</w:t>
      </w:r>
      <w:bookmarkEnd w:id="1"/>
      <w:r w:rsidR="005C1D3C" w:rsidRPr="002D7162">
        <w:rPr>
          <w:sz w:val="22"/>
          <w:szCs w:val="22"/>
        </w:rPr>
        <w:t xml:space="preserve">. </w:t>
      </w:r>
      <w:r w:rsidRPr="002D7162">
        <w:rPr>
          <w:sz w:val="22"/>
          <w:szCs w:val="22"/>
        </w:rPr>
        <w:t xml:space="preserve">(Scopus Q1, </w:t>
      </w:r>
      <w:r w:rsidR="00A82420" w:rsidRPr="002D7162">
        <w:rPr>
          <w:sz w:val="22"/>
          <w:szCs w:val="22"/>
        </w:rPr>
        <w:t xml:space="preserve">cite score </w:t>
      </w:r>
      <w:r w:rsidR="00747620" w:rsidRPr="002D7162">
        <w:rPr>
          <w:sz w:val="22"/>
          <w:szCs w:val="22"/>
        </w:rPr>
        <w:t>15.8</w:t>
      </w:r>
      <w:r w:rsidR="00A82420" w:rsidRPr="002D7162">
        <w:rPr>
          <w:sz w:val="22"/>
          <w:szCs w:val="22"/>
        </w:rPr>
        <w:t xml:space="preserve">, </w:t>
      </w:r>
      <w:r w:rsidRPr="002D7162">
        <w:rPr>
          <w:sz w:val="22"/>
          <w:szCs w:val="22"/>
        </w:rPr>
        <w:t xml:space="preserve">H-index- </w:t>
      </w:r>
      <w:r w:rsidR="00ED7F29" w:rsidRPr="002D7162">
        <w:rPr>
          <w:sz w:val="22"/>
          <w:szCs w:val="22"/>
        </w:rPr>
        <w:t>2</w:t>
      </w:r>
      <w:r w:rsidR="00747620" w:rsidRPr="002D7162">
        <w:rPr>
          <w:sz w:val="22"/>
          <w:szCs w:val="22"/>
        </w:rPr>
        <w:t>68</w:t>
      </w:r>
      <w:r w:rsidRPr="002D7162">
        <w:rPr>
          <w:sz w:val="22"/>
          <w:szCs w:val="22"/>
        </w:rPr>
        <w:t xml:space="preserve">, IF </w:t>
      </w:r>
      <w:r w:rsidR="00747620" w:rsidRPr="002D7162">
        <w:rPr>
          <w:sz w:val="22"/>
          <w:szCs w:val="22"/>
        </w:rPr>
        <w:t>11.072</w:t>
      </w:r>
      <w:r w:rsidRPr="002D7162">
        <w:rPr>
          <w:sz w:val="22"/>
          <w:szCs w:val="22"/>
        </w:rPr>
        <w:t xml:space="preserve">) </w:t>
      </w:r>
    </w:p>
    <w:p w14:paraId="75717E49" w14:textId="6B0081C7" w:rsidR="00422A2D" w:rsidRPr="002D7162" w:rsidRDefault="00422A2D" w:rsidP="00422A2D">
      <w:pPr>
        <w:numPr>
          <w:ilvl w:val="0"/>
          <w:numId w:val="32"/>
        </w:numPr>
        <w:spacing w:before="100" w:beforeAutospacing="1" w:after="100" w:afterAutospacing="1"/>
        <w:jc w:val="both"/>
        <w:rPr>
          <w:sz w:val="22"/>
          <w:szCs w:val="22"/>
        </w:rPr>
      </w:pPr>
      <w:r w:rsidRPr="002D7162">
        <w:rPr>
          <w:b/>
          <w:bCs/>
          <w:sz w:val="22"/>
          <w:szCs w:val="22"/>
        </w:rPr>
        <w:t xml:space="preserve">Chakrabarti G. </w:t>
      </w:r>
      <w:r w:rsidRPr="002D7162">
        <w:rPr>
          <w:bCs/>
          <w:sz w:val="22"/>
          <w:szCs w:val="22"/>
        </w:rPr>
        <w:t xml:space="preserve">and R. Das (2021) </w:t>
      </w:r>
      <w:r w:rsidRPr="002D7162">
        <w:rPr>
          <w:sz w:val="22"/>
          <w:szCs w:val="22"/>
        </w:rPr>
        <w:t>Time varying beta, market volatility and stress: A comparison between US and India, IIMB Management Review (Elsevier)</w:t>
      </w:r>
      <w:r w:rsidR="00D85C7C" w:rsidRPr="002D7162">
        <w:rPr>
          <w:sz w:val="22"/>
          <w:szCs w:val="22"/>
        </w:rPr>
        <w:t xml:space="preserve">, Volume 33, Issue 1, March 2021, Pages 50-63. </w:t>
      </w:r>
      <w:hyperlink r:id="rId7" w:history="1">
        <w:r w:rsidR="00D85C7C" w:rsidRPr="002D7162">
          <w:rPr>
            <w:rStyle w:val="Hyperlink"/>
            <w:sz w:val="22"/>
            <w:szCs w:val="22"/>
          </w:rPr>
          <w:t>https://doi.org/10.1016/j.iimb.2021.03.003</w:t>
        </w:r>
      </w:hyperlink>
      <w:r w:rsidRPr="002D7162">
        <w:rPr>
          <w:sz w:val="22"/>
          <w:szCs w:val="22"/>
        </w:rPr>
        <w:t xml:space="preserve"> (Scopus Q2, H-index 18, citescore 2.</w:t>
      </w:r>
      <w:r w:rsidR="008C729C" w:rsidRPr="002D7162">
        <w:rPr>
          <w:sz w:val="22"/>
          <w:szCs w:val="22"/>
        </w:rPr>
        <w:t>9</w:t>
      </w:r>
      <w:r w:rsidRPr="002D7162">
        <w:rPr>
          <w:sz w:val="22"/>
          <w:szCs w:val="22"/>
        </w:rPr>
        <w:t>)</w:t>
      </w:r>
    </w:p>
    <w:p w14:paraId="63746E8E" w14:textId="514508D2" w:rsidR="003F4167" w:rsidRPr="002D7162" w:rsidRDefault="00801B6A" w:rsidP="003F4167">
      <w:pPr>
        <w:numPr>
          <w:ilvl w:val="0"/>
          <w:numId w:val="32"/>
        </w:numPr>
        <w:spacing w:before="100" w:beforeAutospacing="1" w:after="100" w:afterAutospacing="1"/>
        <w:jc w:val="both"/>
        <w:rPr>
          <w:sz w:val="22"/>
          <w:szCs w:val="22"/>
        </w:rPr>
      </w:pPr>
      <w:r w:rsidRPr="002D7162">
        <w:rPr>
          <w:b/>
          <w:bCs/>
          <w:sz w:val="22"/>
          <w:szCs w:val="22"/>
        </w:rPr>
        <w:t xml:space="preserve">Chakrabarti, G. </w:t>
      </w:r>
      <w:r w:rsidRPr="002D7162">
        <w:rPr>
          <w:sz w:val="22"/>
          <w:szCs w:val="22"/>
        </w:rPr>
        <w:t>and Sen, C. (2020) Time series momentum trading in green stocks, Studies in Economics and Finance, 37</w:t>
      </w:r>
      <w:r w:rsidR="00852F1B" w:rsidRPr="002D7162">
        <w:rPr>
          <w:sz w:val="22"/>
          <w:szCs w:val="22"/>
        </w:rPr>
        <w:t>(</w:t>
      </w:r>
      <w:r w:rsidRPr="002D7162">
        <w:rPr>
          <w:sz w:val="22"/>
          <w:szCs w:val="22"/>
        </w:rPr>
        <w:t>2</w:t>
      </w:r>
      <w:r w:rsidR="00852F1B" w:rsidRPr="002D7162">
        <w:rPr>
          <w:sz w:val="22"/>
          <w:szCs w:val="22"/>
        </w:rPr>
        <w:t xml:space="preserve">), </w:t>
      </w:r>
      <w:r w:rsidRPr="002D7162">
        <w:rPr>
          <w:sz w:val="22"/>
          <w:szCs w:val="22"/>
        </w:rPr>
        <w:t xml:space="preserve">361-389. </w:t>
      </w:r>
      <w:hyperlink r:id="rId8" w:history="1">
        <w:r w:rsidRPr="002D7162">
          <w:rPr>
            <w:rStyle w:val="Hyperlink"/>
            <w:sz w:val="22"/>
            <w:szCs w:val="22"/>
          </w:rPr>
          <w:t>https://doi.org/10.1108/SEF-07-2019-0269</w:t>
        </w:r>
      </w:hyperlink>
      <w:r w:rsidRPr="002D7162">
        <w:rPr>
          <w:sz w:val="22"/>
          <w:szCs w:val="22"/>
        </w:rPr>
        <w:t xml:space="preserve"> </w:t>
      </w:r>
      <w:r w:rsidR="00E93AC7" w:rsidRPr="002D7162">
        <w:rPr>
          <w:sz w:val="22"/>
          <w:szCs w:val="22"/>
        </w:rPr>
        <w:t xml:space="preserve">(Scopus Q2, H-index </w:t>
      </w:r>
      <w:r w:rsidR="00ED7F29" w:rsidRPr="002D7162">
        <w:rPr>
          <w:sz w:val="22"/>
          <w:szCs w:val="22"/>
        </w:rPr>
        <w:t>2</w:t>
      </w:r>
      <w:r w:rsidR="00E4492A" w:rsidRPr="002D7162">
        <w:rPr>
          <w:sz w:val="22"/>
          <w:szCs w:val="22"/>
        </w:rPr>
        <w:t>5</w:t>
      </w:r>
      <w:r w:rsidR="00184493" w:rsidRPr="002D7162">
        <w:rPr>
          <w:sz w:val="22"/>
          <w:szCs w:val="22"/>
        </w:rPr>
        <w:t>, Cite</w:t>
      </w:r>
      <w:r w:rsidR="00AC07A7" w:rsidRPr="002D7162">
        <w:rPr>
          <w:sz w:val="22"/>
          <w:szCs w:val="22"/>
        </w:rPr>
        <w:t>S</w:t>
      </w:r>
      <w:r w:rsidR="00184493" w:rsidRPr="002D7162">
        <w:rPr>
          <w:sz w:val="22"/>
          <w:szCs w:val="22"/>
        </w:rPr>
        <w:t xml:space="preserve">core </w:t>
      </w:r>
      <w:r w:rsidR="00BE21F0" w:rsidRPr="002D7162">
        <w:rPr>
          <w:sz w:val="22"/>
          <w:szCs w:val="22"/>
        </w:rPr>
        <w:t>4.3</w:t>
      </w:r>
      <w:r w:rsidR="00BC0064" w:rsidRPr="002D7162">
        <w:rPr>
          <w:sz w:val="22"/>
          <w:szCs w:val="22"/>
        </w:rPr>
        <w:t xml:space="preserve">, IF: </w:t>
      </w:r>
      <w:r w:rsidR="00BE21F0" w:rsidRPr="002D7162">
        <w:rPr>
          <w:sz w:val="22"/>
          <w:szCs w:val="22"/>
        </w:rPr>
        <w:t>2.3</w:t>
      </w:r>
      <w:r w:rsidR="00E93AC7" w:rsidRPr="002D7162">
        <w:rPr>
          <w:sz w:val="22"/>
          <w:szCs w:val="22"/>
        </w:rPr>
        <w:t>)</w:t>
      </w:r>
    </w:p>
    <w:p w14:paraId="27C6E2B7" w14:textId="77777777" w:rsidR="00AD4971" w:rsidRPr="002D7162" w:rsidRDefault="00AD4971" w:rsidP="00AD4971">
      <w:pPr>
        <w:numPr>
          <w:ilvl w:val="0"/>
          <w:numId w:val="32"/>
        </w:numPr>
        <w:jc w:val="both"/>
        <w:rPr>
          <w:bCs/>
          <w:color w:val="000000"/>
          <w:sz w:val="22"/>
          <w:szCs w:val="22"/>
        </w:rPr>
      </w:pPr>
      <w:r w:rsidRPr="002D7162">
        <w:rPr>
          <w:b/>
          <w:bCs/>
          <w:sz w:val="22"/>
          <w:szCs w:val="22"/>
        </w:rPr>
        <w:t>Chakrabarti, G</w:t>
      </w:r>
      <w:r w:rsidRPr="002D7162">
        <w:rPr>
          <w:sz w:val="22"/>
          <w:szCs w:val="22"/>
        </w:rPr>
        <w:t xml:space="preserve">. and C. Sen (2018) Pricing of Green stocks in India, The Empirical Economics Letters, </w:t>
      </w:r>
      <w:r w:rsidR="00C318C5" w:rsidRPr="002D7162">
        <w:rPr>
          <w:sz w:val="22"/>
          <w:szCs w:val="22"/>
        </w:rPr>
        <w:t xml:space="preserve">17(4), </w:t>
      </w:r>
      <w:r w:rsidR="002847CD" w:rsidRPr="002D7162">
        <w:rPr>
          <w:sz w:val="22"/>
          <w:szCs w:val="22"/>
        </w:rPr>
        <w:t>537-544</w:t>
      </w:r>
      <w:r w:rsidR="000B7309" w:rsidRPr="002D7162">
        <w:rPr>
          <w:sz w:val="22"/>
          <w:szCs w:val="22"/>
        </w:rPr>
        <w:t>. Impact factor 0.91</w:t>
      </w:r>
    </w:p>
    <w:p w14:paraId="10876AF9" w14:textId="0B934FC7" w:rsidR="00530902" w:rsidRPr="002D7162" w:rsidRDefault="00DE2A7E" w:rsidP="00530902">
      <w:pPr>
        <w:numPr>
          <w:ilvl w:val="0"/>
          <w:numId w:val="32"/>
        </w:numPr>
        <w:spacing w:before="100" w:beforeAutospacing="1" w:after="100" w:afterAutospacing="1"/>
        <w:jc w:val="both"/>
        <w:rPr>
          <w:sz w:val="22"/>
          <w:szCs w:val="22"/>
        </w:rPr>
      </w:pPr>
      <w:r w:rsidRPr="002D7162">
        <w:rPr>
          <w:b/>
          <w:bCs/>
          <w:color w:val="000000"/>
          <w:sz w:val="22"/>
          <w:szCs w:val="22"/>
        </w:rPr>
        <w:lastRenderedPageBreak/>
        <w:t xml:space="preserve">Chakrabarti, G. </w:t>
      </w:r>
      <w:r w:rsidRPr="002D7162">
        <w:rPr>
          <w:bCs/>
          <w:color w:val="000000"/>
          <w:sz w:val="22"/>
          <w:szCs w:val="22"/>
        </w:rPr>
        <w:t>(</w:t>
      </w:r>
      <w:r w:rsidR="00C12B96" w:rsidRPr="002D7162">
        <w:rPr>
          <w:bCs/>
          <w:color w:val="000000"/>
          <w:sz w:val="22"/>
          <w:szCs w:val="22"/>
        </w:rPr>
        <w:t>2015</w:t>
      </w:r>
      <w:r w:rsidRPr="002D7162">
        <w:rPr>
          <w:bCs/>
          <w:color w:val="000000"/>
          <w:sz w:val="22"/>
          <w:szCs w:val="22"/>
        </w:rPr>
        <w:t>)</w:t>
      </w:r>
      <w:r w:rsidR="00EC4528" w:rsidRPr="002D7162">
        <w:rPr>
          <w:bCs/>
          <w:color w:val="000000"/>
          <w:sz w:val="22"/>
          <w:szCs w:val="22"/>
        </w:rPr>
        <w:t xml:space="preserve"> Time-Series Momentum Trading Strategy in Global Stock Market, Business Economics (Palgrave Macmillan), 50(2),</w:t>
      </w:r>
      <w:r w:rsidR="00BD7ECF" w:rsidRPr="002D7162">
        <w:rPr>
          <w:bCs/>
          <w:color w:val="000000"/>
          <w:sz w:val="22"/>
          <w:szCs w:val="22"/>
        </w:rPr>
        <w:t xml:space="preserve"> 80-90.</w:t>
      </w:r>
      <w:r w:rsidR="00365411" w:rsidRPr="002D7162">
        <w:rPr>
          <w:bCs/>
          <w:color w:val="000000"/>
          <w:sz w:val="22"/>
          <w:szCs w:val="22"/>
        </w:rPr>
        <w:t xml:space="preserve"> </w:t>
      </w:r>
      <w:r w:rsidR="00EC4528" w:rsidRPr="002D7162">
        <w:rPr>
          <w:bCs/>
          <w:color w:val="000000"/>
          <w:sz w:val="22"/>
          <w:szCs w:val="22"/>
        </w:rPr>
        <w:t xml:space="preserve">  </w:t>
      </w:r>
      <w:r w:rsidR="00530902" w:rsidRPr="002D7162">
        <w:rPr>
          <w:sz w:val="22"/>
          <w:szCs w:val="22"/>
        </w:rPr>
        <w:t>(Scopus Q2, H-index 1</w:t>
      </w:r>
      <w:r w:rsidR="00BB5B85" w:rsidRPr="002D7162">
        <w:rPr>
          <w:sz w:val="22"/>
          <w:szCs w:val="22"/>
        </w:rPr>
        <w:t>6</w:t>
      </w:r>
      <w:r w:rsidR="00530902" w:rsidRPr="002D7162">
        <w:rPr>
          <w:sz w:val="22"/>
          <w:szCs w:val="22"/>
        </w:rPr>
        <w:t>)</w:t>
      </w:r>
    </w:p>
    <w:p w14:paraId="1FD84A35" w14:textId="77777777" w:rsidR="0093004D" w:rsidRPr="002D7162" w:rsidRDefault="0093004D" w:rsidP="004F56C1">
      <w:pPr>
        <w:numPr>
          <w:ilvl w:val="0"/>
          <w:numId w:val="32"/>
        </w:numPr>
        <w:jc w:val="both"/>
        <w:rPr>
          <w:bCs/>
          <w:color w:val="000000"/>
          <w:sz w:val="22"/>
          <w:szCs w:val="22"/>
        </w:rPr>
      </w:pPr>
      <w:r w:rsidRPr="002D7162">
        <w:rPr>
          <w:bCs/>
          <w:color w:val="000000"/>
          <w:sz w:val="22"/>
          <w:szCs w:val="22"/>
        </w:rPr>
        <w:t xml:space="preserve">Sen, C. and </w:t>
      </w:r>
      <w:r w:rsidRPr="002D7162">
        <w:rPr>
          <w:b/>
          <w:bCs/>
          <w:color w:val="000000"/>
          <w:sz w:val="22"/>
          <w:szCs w:val="22"/>
        </w:rPr>
        <w:t xml:space="preserve">Chakrabarti, G. </w:t>
      </w:r>
      <w:r w:rsidRPr="002D7162">
        <w:rPr>
          <w:bCs/>
          <w:color w:val="000000"/>
          <w:sz w:val="22"/>
          <w:szCs w:val="22"/>
        </w:rPr>
        <w:t>(2014) The efficacy of intervention in a chaotic foreign exchange market: an empirical study in INR-USD exchange rate series, Decision (Springer), 41(4), 399-410</w:t>
      </w:r>
      <w:r w:rsidR="006F5A27" w:rsidRPr="002D7162">
        <w:rPr>
          <w:bCs/>
          <w:color w:val="000000"/>
          <w:sz w:val="22"/>
          <w:szCs w:val="22"/>
        </w:rPr>
        <w:t>, doi:10.1007/s40622-014-0066-9</w:t>
      </w:r>
    </w:p>
    <w:p w14:paraId="47A38FB9" w14:textId="77777777" w:rsidR="002E1953" w:rsidRPr="002D7162" w:rsidRDefault="00971AAC" w:rsidP="004F56C1">
      <w:pPr>
        <w:numPr>
          <w:ilvl w:val="0"/>
          <w:numId w:val="32"/>
        </w:numPr>
        <w:jc w:val="both"/>
        <w:rPr>
          <w:bCs/>
          <w:color w:val="000000"/>
          <w:sz w:val="22"/>
          <w:szCs w:val="22"/>
        </w:rPr>
      </w:pPr>
      <w:r w:rsidRPr="002D7162">
        <w:rPr>
          <w:b/>
          <w:bCs/>
          <w:sz w:val="22"/>
          <w:szCs w:val="22"/>
        </w:rPr>
        <w:t>Chakrabarti, G.,</w:t>
      </w:r>
      <w:r w:rsidRPr="002D7162">
        <w:rPr>
          <w:bCs/>
          <w:sz w:val="22"/>
          <w:szCs w:val="22"/>
        </w:rPr>
        <w:t xml:space="preserve"> Sen, C. and Sarkar A. (2012) Volatility in Indian Stock Market in recent years: Transmission from domestic sectors, Finance India, XXVI (3),</w:t>
      </w:r>
      <w:r w:rsidR="00C318C5" w:rsidRPr="002D7162">
        <w:rPr>
          <w:bCs/>
          <w:sz w:val="22"/>
          <w:szCs w:val="22"/>
        </w:rPr>
        <w:t xml:space="preserve"> </w:t>
      </w:r>
      <w:r w:rsidRPr="002D7162">
        <w:rPr>
          <w:bCs/>
          <w:sz w:val="22"/>
          <w:szCs w:val="22"/>
        </w:rPr>
        <w:t>883 – 894.</w:t>
      </w:r>
    </w:p>
    <w:p w14:paraId="68CD7616" w14:textId="3D0D3B9F" w:rsidR="002E1953" w:rsidRPr="002D7162" w:rsidRDefault="00971AAC" w:rsidP="004F56C1">
      <w:pPr>
        <w:numPr>
          <w:ilvl w:val="0"/>
          <w:numId w:val="32"/>
        </w:numPr>
        <w:jc w:val="both"/>
        <w:rPr>
          <w:bCs/>
          <w:color w:val="000000"/>
          <w:sz w:val="22"/>
          <w:szCs w:val="22"/>
        </w:rPr>
      </w:pPr>
      <w:r w:rsidRPr="002D7162">
        <w:rPr>
          <w:b/>
          <w:bCs/>
          <w:sz w:val="22"/>
          <w:szCs w:val="22"/>
        </w:rPr>
        <w:t>Chakrabarti, G</w:t>
      </w:r>
      <w:r w:rsidRPr="002D7162">
        <w:rPr>
          <w:sz w:val="22"/>
          <w:szCs w:val="22"/>
        </w:rPr>
        <w:t xml:space="preserve">. (2011) Financial crisis and the changing nature of volatility contagion in the Asia- Pacific region, Journal of Asset Management, 12(3), 172-184. </w:t>
      </w:r>
      <w:r w:rsidR="0098660D" w:rsidRPr="002D7162">
        <w:rPr>
          <w:sz w:val="22"/>
          <w:szCs w:val="22"/>
        </w:rPr>
        <w:t>(h index: 20, IF: 2.5, Scopus Q2)</w:t>
      </w:r>
    </w:p>
    <w:p w14:paraId="2D380794" w14:textId="77777777" w:rsidR="002E1953" w:rsidRPr="002D7162" w:rsidRDefault="00971AAC" w:rsidP="004F56C1">
      <w:pPr>
        <w:numPr>
          <w:ilvl w:val="0"/>
          <w:numId w:val="32"/>
        </w:numPr>
        <w:jc w:val="both"/>
        <w:rPr>
          <w:bCs/>
          <w:color w:val="000000"/>
          <w:sz w:val="22"/>
          <w:szCs w:val="22"/>
        </w:rPr>
      </w:pPr>
      <w:r w:rsidRPr="002D7162">
        <w:rPr>
          <w:b/>
          <w:bCs/>
          <w:sz w:val="22"/>
          <w:szCs w:val="22"/>
        </w:rPr>
        <w:t>Chakrabarti, G</w:t>
      </w:r>
      <w:r w:rsidRPr="002D7162">
        <w:rPr>
          <w:b/>
          <w:sz w:val="22"/>
          <w:szCs w:val="22"/>
        </w:rPr>
        <w:t>.</w:t>
      </w:r>
      <w:r w:rsidRPr="002D7162">
        <w:rPr>
          <w:sz w:val="22"/>
          <w:szCs w:val="22"/>
        </w:rPr>
        <w:t xml:space="preserve"> (2011) An Empirical Study on IT Stock Price Movement in India, The International Journal of Applied Economics and Finance, 5(2), 138-148. </w:t>
      </w:r>
    </w:p>
    <w:p w14:paraId="59878D95" w14:textId="77777777" w:rsidR="002E1953" w:rsidRPr="002D7162" w:rsidRDefault="00971AAC" w:rsidP="004F56C1">
      <w:pPr>
        <w:numPr>
          <w:ilvl w:val="0"/>
          <w:numId w:val="32"/>
        </w:numPr>
        <w:jc w:val="both"/>
        <w:rPr>
          <w:bCs/>
          <w:color w:val="000000"/>
          <w:sz w:val="22"/>
          <w:szCs w:val="22"/>
        </w:rPr>
      </w:pPr>
      <w:r w:rsidRPr="002D7162">
        <w:rPr>
          <w:sz w:val="22"/>
          <w:szCs w:val="22"/>
        </w:rPr>
        <w:t xml:space="preserve">Sen, C., </w:t>
      </w:r>
      <w:r w:rsidRPr="002D7162">
        <w:rPr>
          <w:b/>
          <w:bCs/>
          <w:sz w:val="22"/>
          <w:szCs w:val="22"/>
        </w:rPr>
        <w:t>Chakrabarti, G</w:t>
      </w:r>
      <w:r w:rsidRPr="002D7162">
        <w:rPr>
          <w:bCs/>
          <w:sz w:val="22"/>
          <w:szCs w:val="22"/>
        </w:rPr>
        <w:t xml:space="preserve">., </w:t>
      </w:r>
      <w:r w:rsidRPr="002D7162">
        <w:rPr>
          <w:sz w:val="22"/>
          <w:szCs w:val="22"/>
        </w:rPr>
        <w:t>A. Sarkar (2011) Evidence of Chaos: A Tale of two Exchange Rates, The Empirical Economics Letters, 10(8), 777-784.</w:t>
      </w:r>
      <w:r w:rsidR="00C429BD" w:rsidRPr="002D7162">
        <w:rPr>
          <w:sz w:val="22"/>
          <w:szCs w:val="22"/>
        </w:rPr>
        <w:t xml:space="preserve"> Impact factor 0.</w:t>
      </w:r>
      <w:r w:rsidR="000B7309" w:rsidRPr="002D7162">
        <w:rPr>
          <w:sz w:val="22"/>
          <w:szCs w:val="22"/>
        </w:rPr>
        <w:t>91</w:t>
      </w:r>
    </w:p>
    <w:p w14:paraId="404F7EA5" w14:textId="77777777" w:rsidR="002E1953" w:rsidRPr="002D7162" w:rsidRDefault="00971AAC" w:rsidP="004F56C1">
      <w:pPr>
        <w:numPr>
          <w:ilvl w:val="0"/>
          <w:numId w:val="32"/>
        </w:numPr>
        <w:jc w:val="both"/>
        <w:rPr>
          <w:bCs/>
          <w:color w:val="000000"/>
          <w:sz w:val="22"/>
          <w:szCs w:val="22"/>
        </w:rPr>
      </w:pPr>
      <w:r w:rsidRPr="002D7162">
        <w:rPr>
          <w:b/>
          <w:bCs/>
          <w:sz w:val="22"/>
          <w:szCs w:val="22"/>
        </w:rPr>
        <w:t>Chakrabarti, G</w:t>
      </w:r>
      <w:r w:rsidRPr="002D7162">
        <w:rPr>
          <w:sz w:val="22"/>
          <w:szCs w:val="22"/>
        </w:rPr>
        <w:t xml:space="preserve">. and C. Sen (2011), Volatility Regimes and Calendar Anomaly in Foreign Exchange Market, The International Journal of Applied Economics and Finance, 5(2), 97-113. </w:t>
      </w:r>
    </w:p>
    <w:p w14:paraId="44BA60E6" w14:textId="77777777" w:rsidR="002E1953" w:rsidRPr="002D7162" w:rsidRDefault="00971AAC" w:rsidP="004F56C1">
      <w:pPr>
        <w:numPr>
          <w:ilvl w:val="0"/>
          <w:numId w:val="32"/>
        </w:numPr>
        <w:jc w:val="both"/>
        <w:rPr>
          <w:bCs/>
          <w:color w:val="000000"/>
          <w:sz w:val="22"/>
          <w:szCs w:val="22"/>
        </w:rPr>
      </w:pPr>
      <w:r w:rsidRPr="002D7162">
        <w:rPr>
          <w:sz w:val="22"/>
          <w:szCs w:val="22"/>
        </w:rPr>
        <w:t xml:space="preserve">Saha, S. and </w:t>
      </w:r>
      <w:r w:rsidRPr="002D7162">
        <w:rPr>
          <w:b/>
          <w:bCs/>
          <w:sz w:val="22"/>
          <w:szCs w:val="22"/>
        </w:rPr>
        <w:t>Chakrabarti, G</w:t>
      </w:r>
      <w:r w:rsidRPr="002D7162">
        <w:rPr>
          <w:b/>
          <w:sz w:val="22"/>
          <w:szCs w:val="22"/>
        </w:rPr>
        <w:t>.</w:t>
      </w:r>
      <w:r w:rsidRPr="002D7162">
        <w:rPr>
          <w:sz w:val="22"/>
          <w:szCs w:val="22"/>
        </w:rPr>
        <w:t xml:space="preserve"> (2011), Financial Crisis and Financial Market Volatility Spill-over, The International Journal of Applied Economics and Finance, 5(3), 185-199. </w:t>
      </w:r>
    </w:p>
    <w:p w14:paraId="3D24330B" w14:textId="77777777" w:rsidR="002E1953" w:rsidRPr="002D7162" w:rsidRDefault="00971AAC" w:rsidP="004F56C1">
      <w:pPr>
        <w:numPr>
          <w:ilvl w:val="0"/>
          <w:numId w:val="32"/>
        </w:numPr>
        <w:jc w:val="both"/>
        <w:rPr>
          <w:bCs/>
          <w:color w:val="000000"/>
          <w:sz w:val="22"/>
          <w:szCs w:val="22"/>
        </w:rPr>
      </w:pPr>
      <w:r w:rsidRPr="002D7162">
        <w:rPr>
          <w:bCs/>
          <w:sz w:val="22"/>
          <w:szCs w:val="22"/>
        </w:rPr>
        <w:t>Chakrabarti. G</w:t>
      </w:r>
      <w:r w:rsidRPr="002D7162">
        <w:rPr>
          <w:sz w:val="22"/>
          <w:szCs w:val="22"/>
        </w:rPr>
        <w:t xml:space="preserve">. (2011), “Real Sector-Financial Sector Interdependence in Indian Context: An Investigation in terms of Performance of the Emerging New Economy Sector”- abstract of doctoral dissertation, Finance India, XXV(3). </w:t>
      </w:r>
    </w:p>
    <w:p w14:paraId="30C6FE85" w14:textId="77777777" w:rsidR="002E1953" w:rsidRPr="002D7162" w:rsidRDefault="00971AAC" w:rsidP="004F56C1">
      <w:pPr>
        <w:numPr>
          <w:ilvl w:val="0"/>
          <w:numId w:val="32"/>
        </w:numPr>
        <w:jc w:val="both"/>
        <w:rPr>
          <w:bCs/>
          <w:color w:val="000000"/>
          <w:sz w:val="22"/>
          <w:szCs w:val="22"/>
        </w:rPr>
      </w:pPr>
      <w:r w:rsidRPr="002D7162">
        <w:rPr>
          <w:bCs/>
          <w:sz w:val="22"/>
          <w:szCs w:val="22"/>
        </w:rPr>
        <w:t>Chakrabarti, G</w:t>
      </w:r>
      <w:r w:rsidRPr="002D7162">
        <w:rPr>
          <w:sz w:val="22"/>
          <w:szCs w:val="22"/>
        </w:rPr>
        <w:t>. (2010) Propagator of global stock market volatility in recent years: Asian versus Non-Asian markets, The Empirical Economics Letters, 9(4), 397-403.</w:t>
      </w:r>
      <w:r w:rsidR="00633A3A" w:rsidRPr="002D7162">
        <w:rPr>
          <w:sz w:val="22"/>
          <w:szCs w:val="22"/>
        </w:rPr>
        <w:t xml:space="preserve"> Impact factor 0.</w:t>
      </w:r>
      <w:r w:rsidR="000B7309" w:rsidRPr="002D7162">
        <w:rPr>
          <w:sz w:val="22"/>
          <w:szCs w:val="22"/>
        </w:rPr>
        <w:t>91</w:t>
      </w:r>
    </w:p>
    <w:p w14:paraId="5D1EFFC5" w14:textId="77777777" w:rsidR="002E1953" w:rsidRPr="002D7162" w:rsidRDefault="00971AAC" w:rsidP="004F56C1">
      <w:pPr>
        <w:numPr>
          <w:ilvl w:val="0"/>
          <w:numId w:val="32"/>
        </w:numPr>
        <w:jc w:val="both"/>
        <w:rPr>
          <w:bCs/>
          <w:color w:val="000000"/>
          <w:sz w:val="22"/>
          <w:szCs w:val="22"/>
        </w:rPr>
      </w:pPr>
      <w:r w:rsidRPr="002D7162">
        <w:rPr>
          <w:b/>
          <w:bCs/>
          <w:sz w:val="22"/>
          <w:szCs w:val="22"/>
        </w:rPr>
        <w:t>Chakrabarti. G</w:t>
      </w:r>
      <w:r w:rsidRPr="002D7162">
        <w:rPr>
          <w:sz w:val="22"/>
          <w:szCs w:val="22"/>
        </w:rPr>
        <w:t xml:space="preserve">, Sarkar, A., and C. Sen. (2010) Spot Forward Rate Relationship Revisited: An analysis in light of non-linearity and Chaos, Journal of International Economics, 1(2), 73-87. </w:t>
      </w:r>
    </w:p>
    <w:p w14:paraId="0946FF0A" w14:textId="2002A4FA" w:rsidR="002E1953" w:rsidRPr="002D7162" w:rsidRDefault="00971AAC" w:rsidP="004F56C1">
      <w:pPr>
        <w:numPr>
          <w:ilvl w:val="0"/>
          <w:numId w:val="32"/>
        </w:numPr>
        <w:jc w:val="both"/>
        <w:rPr>
          <w:bCs/>
          <w:color w:val="000000"/>
          <w:sz w:val="22"/>
          <w:szCs w:val="22"/>
        </w:rPr>
      </w:pPr>
      <w:r w:rsidRPr="002D7162">
        <w:rPr>
          <w:sz w:val="22"/>
          <w:szCs w:val="22"/>
        </w:rPr>
        <w:t xml:space="preserve">Sarkar, A., </w:t>
      </w:r>
      <w:r w:rsidRPr="002D7162">
        <w:rPr>
          <w:b/>
          <w:bCs/>
          <w:sz w:val="22"/>
          <w:szCs w:val="22"/>
        </w:rPr>
        <w:t>Chakrabarti. G</w:t>
      </w:r>
      <w:r w:rsidRPr="002D7162">
        <w:rPr>
          <w:bCs/>
          <w:sz w:val="22"/>
          <w:szCs w:val="22"/>
        </w:rPr>
        <w:t xml:space="preserve"> </w:t>
      </w:r>
      <w:r w:rsidRPr="002D7162">
        <w:rPr>
          <w:sz w:val="22"/>
          <w:szCs w:val="22"/>
        </w:rPr>
        <w:t xml:space="preserve">and C. Sen. (2009) Indian Stock Market Volatility in Recent Years: Transmission from Global market, Regional market and Traditional Domestic Sectors, Journal of Asset Management, 10(4), 63-71. </w:t>
      </w:r>
      <w:r w:rsidR="004C067E" w:rsidRPr="002D7162">
        <w:rPr>
          <w:sz w:val="22"/>
          <w:szCs w:val="22"/>
        </w:rPr>
        <w:t xml:space="preserve">(h index: </w:t>
      </w:r>
      <w:r w:rsidR="00AC7D0F" w:rsidRPr="002D7162">
        <w:rPr>
          <w:sz w:val="22"/>
          <w:szCs w:val="22"/>
        </w:rPr>
        <w:t>20</w:t>
      </w:r>
      <w:r w:rsidR="004C067E" w:rsidRPr="002D7162">
        <w:rPr>
          <w:sz w:val="22"/>
          <w:szCs w:val="22"/>
        </w:rPr>
        <w:t xml:space="preserve">, </w:t>
      </w:r>
      <w:r w:rsidR="00AC7D0F" w:rsidRPr="002D7162">
        <w:rPr>
          <w:sz w:val="22"/>
          <w:szCs w:val="22"/>
        </w:rPr>
        <w:t xml:space="preserve">IF: 2.5, </w:t>
      </w:r>
      <w:r w:rsidR="004C067E" w:rsidRPr="002D7162">
        <w:rPr>
          <w:sz w:val="22"/>
          <w:szCs w:val="22"/>
        </w:rPr>
        <w:t>Scopus</w:t>
      </w:r>
      <w:r w:rsidR="0098660D" w:rsidRPr="002D7162">
        <w:rPr>
          <w:sz w:val="22"/>
          <w:szCs w:val="22"/>
        </w:rPr>
        <w:t xml:space="preserve"> Q2</w:t>
      </w:r>
      <w:r w:rsidR="004C067E" w:rsidRPr="002D7162">
        <w:rPr>
          <w:sz w:val="22"/>
          <w:szCs w:val="22"/>
        </w:rPr>
        <w:t>)</w:t>
      </w:r>
    </w:p>
    <w:p w14:paraId="03B2C747" w14:textId="77777777" w:rsidR="002E1953" w:rsidRPr="002D7162" w:rsidRDefault="00971AAC" w:rsidP="004F56C1">
      <w:pPr>
        <w:numPr>
          <w:ilvl w:val="0"/>
          <w:numId w:val="32"/>
        </w:numPr>
        <w:jc w:val="both"/>
        <w:rPr>
          <w:bCs/>
          <w:color w:val="000000"/>
          <w:sz w:val="22"/>
          <w:szCs w:val="22"/>
        </w:rPr>
      </w:pPr>
      <w:r w:rsidRPr="002D7162">
        <w:rPr>
          <w:sz w:val="22"/>
          <w:szCs w:val="22"/>
        </w:rPr>
        <w:t xml:space="preserve">Sen. C., Mukherji, I., </w:t>
      </w:r>
      <w:r w:rsidRPr="002D7162">
        <w:rPr>
          <w:b/>
          <w:bCs/>
          <w:sz w:val="22"/>
          <w:szCs w:val="22"/>
        </w:rPr>
        <w:t>Chakrabarti. G</w:t>
      </w:r>
      <w:r w:rsidRPr="002D7162">
        <w:rPr>
          <w:sz w:val="22"/>
          <w:szCs w:val="22"/>
        </w:rPr>
        <w:t xml:space="preserve">., A. Sarkar., (2009) Long Memory in Indian Stock Market: An Autocorrelation based approach, Indian Journal of Capital Market, Bombay Stock Exchange, 3(1), 11-16. </w:t>
      </w:r>
    </w:p>
    <w:p w14:paraId="7C939B72" w14:textId="77777777" w:rsidR="002E1953" w:rsidRPr="002D7162" w:rsidRDefault="00971AAC" w:rsidP="004F56C1">
      <w:pPr>
        <w:numPr>
          <w:ilvl w:val="0"/>
          <w:numId w:val="32"/>
        </w:numPr>
        <w:jc w:val="both"/>
        <w:rPr>
          <w:bCs/>
          <w:color w:val="000000"/>
          <w:sz w:val="22"/>
          <w:szCs w:val="22"/>
        </w:rPr>
      </w:pPr>
      <w:r w:rsidRPr="002D7162">
        <w:rPr>
          <w:sz w:val="22"/>
          <w:szCs w:val="22"/>
        </w:rPr>
        <w:t xml:space="preserve">Sarkar, A., </w:t>
      </w:r>
      <w:r w:rsidRPr="002D7162">
        <w:rPr>
          <w:b/>
          <w:bCs/>
          <w:sz w:val="22"/>
          <w:szCs w:val="22"/>
        </w:rPr>
        <w:t>Chakrabarti. G</w:t>
      </w:r>
      <w:r w:rsidRPr="002D7162">
        <w:rPr>
          <w:bCs/>
          <w:sz w:val="22"/>
          <w:szCs w:val="22"/>
        </w:rPr>
        <w:t xml:space="preserve"> </w:t>
      </w:r>
      <w:r w:rsidRPr="002D7162">
        <w:rPr>
          <w:sz w:val="22"/>
          <w:szCs w:val="22"/>
        </w:rPr>
        <w:t xml:space="preserve">and C. Sen., (2008) November Effect: Some Evidence from Indian Stock Market, Indian Journal of Capital Market, 2(1), 25-38. </w:t>
      </w:r>
    </w:p>
    <w:p w14:paraId="45BF6E82" w14:textId="77777777" w:rsidR="002E1953" w:rsidRPr="002D7162" w:rsidRDefault="00971AAC" w:rsidP="004F56C1">
      <w:pPr>
        <w:numPr>
          <w:ilvl w:val="0"/>
          <w:numId w:val="32"/>
        </w:numPr>
        <w:jc w:val="both"/>
        <w:rPr>
          <w:bCs/>
          <w:color w:val="000000"/>
          <w:sz w:val="22"/>
          <w:szCs w:val="22"/>
        </w:rPr>
      </w:pPr>
      <w:r w:rsidRPr="002D7162">
        <w:rPr>
          <w:b/>
          <w:bCs/>
          <w:sz w:val="22"/>
          <w:szCs w:val="22"/>
        </w:rPr>
        <w:t>Chakrabarti, G</w:t>
      </w:r>
      <w:r w:rsidRPr="002D7162">
        <w:rPr>
          <w:sz w:val="22"/>
          <w:szCs w:val="22"/>
        </w:rPr>
        <w:t xml:space="preserve">. and A. Sarkar, (2008), “Beating the Market: A Sectoral Analysis in Indian Context”, Indian Journal of Capital Market, 2(3), 36-40. </w:t>
      </w:r>
    </w:p>
    <w:p w14:paraId="5BFF4213" w14:textId="77777777" w:rsidR="00971AAC" w:rsidRPr="002D7162" w:rsidRDefault="00971AAC" w:rsidP="004F56C1">
      <w:pPr>
        <w:numPr>
          <w:ilvl w:val="0"/>
          <w:numId w:val="32"/>
        </w:numPr>
        <w:jc w:val="both"/>
        <w:rPr>
          <w:bCs/>
          <w:color w:val="000000"/>
          <w:sz w:val="22"/>
          <w:szCs w:val="22"/>
        </w:rPr>
      </w:pPr>
      <w:r w:rsidRPr="002D7162">
        <w:rPr>
          <w:bCs/>
          <w:sz w:val="22"/>
          <w:szCs w:val="22"/>
        </w:rPr>
        <w:t xml:space="preserve">Chakrabarti. G. </w:t>
      </w:r>
      <w:r w:rsidRPr="002D7162">
        <w:rPr>
          <w:sz w:val="22"/>
          <w:szCs w:val="22"/>
        </w:rPr>
        <w:t xml:space="preserve">(2007), “Walking the road of capital account convertibility: too risky for India?” Arthabeekshan, 15(4): 145-152. </w:t>
      </w:r>
    </w:p>
    <w:p w14:paraId="6A96AC5D" w14:textId="77777777" w:rsidR="002E1953" w:rsidRPr="002D7162" w:rsidRDefault="002E1953" w:rsidP="004F56C1">
      <w:pPr>
        <w:pStyle w:val="PlainText"/>
        <w:numPr>
          <w:ilvl w:val="0"/>
          <w:numId w:val="32"/>
        </w:numPr>
        <w:jc w:val="both"/>
        <w:rPr>
          <w:rFonts w:ascii="Times New Roman" w:hAnsi="Times New Roman"/>
          <w:sz w:val="22"/>
          <w:szCs w:val="22"/>
        </w:rPr>
      </w:pPr>
      <w:r w:rsidRPr="002D7162">
        <w:rPr>
          <w:rFonts w:ascii="Times New Roman" w:hAnsi="Times New Roman"/>
          <w:b/>
          <w:bCs/>
          <w:sz w:val="22"/>
          <w:szCs w:val="22"/>
        </w:rPr>
        <w:t>Chakrabarti. G</w:t>
      </w:r>
      <w:r w:rsidRPr="002D7162">
        <w:rPr>
          <w:rFonts w:ascii="Times New Roman" w:hAnsi="Times New Roman"/>
          <w:bCs/>
          <w:sz w:val="22"/>
          <w:szCs w:val="22"/>
        </w:rPr>
        <w:t xml:space="preserve"> and C. Sen., (2007), “Calendar Anomaly in India”, Arthabeekshan,</w:t>
      </w:r>
      <w:r w:rsidR="00F662DB" w:rsidRPr="002D7162">
        <w:rPr>
          <w:rFonts w:ascii="Times New Roman" w:hAnsi="Times New Roman"/>
          <w:bCs/>
          <w:sz w:val="22"/>
          <w:szCs w:val="22"/>
        </w:rPr>
        <w:t xml:space="preserve"> </w:t>
      </w:r>
      <w:r w:rsidRPr="002D7162">
        <w:rPr>
          <w:rFonts w:ascii="Times New Roman" w:hAnsi="Times New Roman"/>
          <w:bCs/>
          <w:sz w:val="22"/>
          <w:szCs w:val="22"/>
        </w:rPr>
        <w:t xml:space="preserve">16(3), 96-114. </w:t>
      </w:r>
    </w:p>
    <w:p w14:paraId="315F6758" w14:textId="77777777" w:rsidR="002E1953" w:rsidRPr="002D7162" w:rsidRDefault="002E1953" w:rsidP="004F56C1">
      <w:pPr>
        <w:ind w:left="360"/>
        <w:jc w:val="both"/>
        <w:rPr>
          <w:bCs/>
          <w:color w:val="000000"/>
          <w:sz w:val="22"/>
          <w:szCs w:val="22"/>
        </w:rPr>
      </w:pPr>
    </w:p>
    <w:p w14:paraId="340C629A" w14:textId="77777777" w:rsidR="00B908D0" w:rsidRPr="002D7162" w:rsidRDefault="00B908D0" w:rsidP="004F56C1">
      <w:pPr>
        <w:autoSpaceDE w:val="0"/>
        <w:autoSpaceDN w:val="0"/>
        <w:adjustRightInd w:val="0"/>
        <w:rPr>
          <w:rFonts w:ascii="TTE2B6A620t00" w:hAnsi="TTE2B6A620t00" w:cs="TTE2B6A620t00"/>
          <w:b/>
          <w:color w:val="008000"/>
          <w:sz w:val="22"/>
          <w:szCs w:val="22"/>
        </w:rPr>
      </w:pPr>
      <w:r w:rsidRPr="002D7162">
        <w:rPr>
          <w:rFonts w:ascii="TTE2B6A620t00" w:hAnsi="TTE2B6A620t00" w:cs="TTE2B6A620t00"/>
          <w:b/>
          <w:color w:val="008000"/>
          <w:sz w:val="22"/>
          <w:szCs w:val="22"/>
        </w:rPr>
        <w:t xml:space="preserve">Papers in edited </w:t>
      </w:r>
      <w:r w:rsidR="00105CBF" w:rsidRPr="002D7162">
        <w:rPr>
          <w:rFonts w:ascii="TTE2B6A620t00" w:hAnsi="TTE2B6A620t00" w:cs="TTE2B6A620t00"/>
          <w:b/>
          <w:color w:val="008000"/>
          <w:sz w:val="22"/>
          <w:szCs w:val="22"/>
        </w:rPr>
        <w:t>volumes</w:t>
      </w:r>
      <w:r w:rsidRPr="002D7162">
        <w:rPr>
          <w:rFonts w:ascii="TTE2B6A620t00" w:hAnsi="TTE2B6A620t00" w:cs="TTE2B6A620t00"/>
          <w:b/>
          <w:color w:val="008000"/>
          <w:sz w:val="22"/>
          <w:szCs w:val="22"/>
        </w:rPr>
        <w:t>:</w:t>
      </w:r>
    </w:p>
    <w:p w14:paraId="5A2F7A4C" w14:textId="77777777" w:rsidR="00B908D0" w:rsidRPr="002D7162" w:rsidRDefault="00B908D0" w:rsidP="004F56C1">
      <w:pPr>
        <w:pStyle w:val="PlainText"/>
        <w:jc w:val="both"/>
        <w:rPr>
          <w:rFonts w:ascii="Times New Roman" w:hAnsi="Times New Roman"/>
          <w:sz w:val="22"/>
          <w:szCs w:val="22"/>
        </w:rPr>
      </w:pPr>
    </w:p>
    <w:p w14:paraId="1D6FDAA7" w14:textId="1F60FA98" w:rsidR="00604B97" w:rsidRPr="00604B97" w:rsidRDefault="00604B97" w:rsidP="00102892">
      <w:pPr>
        <w:pStyle w:val="Default"/>
        <w:numPr>
          <w:ilvl w:val="0"/>
          <w:numId w:val="13"/>
        </w:numPr>
        <w:jc w:val="both"/>
        <w:rPr>
          <w:sz w:val="22"/>
          <w:szCs w:val="22"/>
        </w:rPr>
      </w:pPr>
      <w:r w:rsidRPr="00DE114B">
        <w:rPr>
          <w:b/>
          <w:bCs/>
          <w:sz w:val="22"/>
          <w:szCs w:val="22"/>
        </w:rPr>
        <w:t>Chakrabarti, G.,</w:t>
      </w:r>
      <w:r w:rsidRPr="00604B97">
        <w:rPr>
          <w:sz w:val="22"/>
          <w:szCs w:val="22"/>
        </w:rPr>
        <w:t xml:space="preserve"> Sen, C. (2025). Culinary Tradition of Bengal—Newer Avenue for Business. In: Chakrabarti, M., Chakrabarti, G. (eds) Intangible Cultural Heritage in a Globalized World. Performance Studies &amp; Cultural Discourse in South Asia, vol 5. Springer, Singapore. https://doi.org/10.1007/978-981-96-4663-0_12</w:t>
      </w:r>
    </w:p>
    <w:p w14:paraId="5908BC9E" w14:textId="34BBA32E" w:rsidR="00102892" w:rsidRPr="002D7162" w:rsidRDefault="00102892" w:rsidP="00102892">
      <w:pPr>
        <w:pStyle w:val="Default"/>
        <w:numPr>
          <w:ilvl w:val="0"/>
          <w:numId w:val="13"/>
        </w:numPr>
        <w:jc w:val="both"/>
        <w:rPr>
          <w:sz w:val="22"/>
          <w:szCs w:val="22"/>
        </w:rPr>
      </w:pPr>
      <w:r w:rsidRPr="002D7162">
        <w:rPr>
          <w:b/>
          <w:sz w:val="22"/>
          <w:szCs w:val="22"/>
        </w:rPr>
        <w:t xml:space="preserve">Chakrabarti, G. </w:t>
      </w:r>
      <w:r w:rsidRPr="002D7162">
        <w:rPr>
          <w:bCs/>
          <w:sz w:val="22"/>
          <w:szCs w:val="22"/>
        </w:rPr>
        <w:t>(</w:t>
      </w:r>
      <w:r w:rsidR="009550A2" w:rsidRPr="002D7162">
        <w:rPr>
          <w:bCs/>
          <w:sz w:val="22"/>
          <w:szCs w:val="22"/>
        </w:rPr>
        <w:t>2022</w:t>
      </w:r>
      <w:r w:rsidRPr="002D7162">
        <w:rPr>
          <w:bCs/>
          <w:sz w:val="22"/>
          <w:szCs w:val="22"/>
        </w:rPr>
        <w:t>), “</w:t>
      </w:r>
      <w:r w:rsidRPr="002D7162">
        <w:rPr>
          <w:sz w:val="22"/>
          <w:szCs w:val="22"/>
        </w:rPr>
        <w:t>Openness and Potential Fragility of the Global Banking System” in Bagli, Chakrabarti, and Guha (</w:t>
      </w:r>
      <w:r w:rsidR="001B0BF0" w:rsidRPr="002D7162">
        <w:rPr>
          <w:sz w:val="22"/>
          <w:szCs w:val="22"/>
        </w:rPr>
        <w:t>e</w:t>
      </w:r>
      <w:r w:rsidRPr="002D7162">
        <w:rPr>
          <w:sz w:val="22"/>
          <w:szCs w:val="22"/>
        </w:rPr>
        <w:t>d</w:t>
      </w:r>
      <w:r w:rsidR="001B0BF0" w:rsidRPr="002D7162">
        <w:rPr>
          <w:sz w:val="22"/>
          <w:szCs w:val="22"/>
        </w:rPr>
        <w:t>s</w:t>
      </w:r>
      <w:r w:rsidRPr="002D7162">
        <w:rPr>
          <w:sz w:val="22"/>
          <w:szCs w:val="22"/>
        </w:rPr>
        <w:t>.) Persistent and Emerging Challenges to Development - Insights for Policy-making in India, Springer, ISBN: 978-981-16-4180-0</w:t>
      </w:r>
      <w:r w:rsidR="00531A95" w:rsidRPr="002D7162">
        <w:rPr>
          <w:sz w:val="22"/>
          <w:szCs w:val="22"/>
        </w:rPr>
        <w:t>, pp. 351-37</w:t>
      </w:r>
      <w:r w:rsidR="00B55038" w:rsidRPr="002D7162">
        <w:rPr>
          <w:sz w:val="22"/>
          <w:szCs w:val="22"/>
        </w:rPr>
        <w:t>0</w:t>
      </w:r>
      <w:r w:rsidR="00531A95" w:rsidRPr="002D7162">
        <w:rPr>
          <w:sz w:val="22"/>
          <w:szCs w:val="22"/>
        </w:rPr>
        <w:t>.</w:t>
      </w:r>
    </w:p>
    <w:p w14:paraId="0A36AC80" w14:textId="6C2EEC1F" w:rsidR="006C1B81" w:rsidRPr="002D7162" w:rsidRDefault="006C1B81" w:rsidP="004F56C1">
      <w:pPr>
        <w:pStyle w:val="Default"/>
        <w:numPr>
          <w:ilvl w:val="0"/>
          <w:numId w:val="13"/>
        </w:numPr>
        <w:jc w:val="both"/>
        <w:rPr>
          <w:sz w:val="22"/>
          <w:szCs w:val="22"/>
        </w:rPr>
      </w:pPr>
      <w:r w:rsidRPr="002D7162">
        <w:rPr>
          <w:b/>
          <w:sz w:val="22"/>
          <w:szCs w:val="22"/>
        </w:rPr>
        <w:t xml:space="preserve">Chakrabarti, G. </w:t>
      </w:r>
      <w:r w:rsidRPr="002D7162">
        <w:rPr>
          <w:bCs/>
          <w:sz w:val="22"/>
          <w:szCs w:val="22"/>
        </w:rPr>
        <w:t>(</w:t>
      </w:r>
      <w:r w:rsidR="00112449" w:rsidRPr="002D7162">
        <w:rPr>
          <w:bCs/>
          <w:sz w:val="22"/>
          <w:szCs w:val="22"/>
        </w:rPr>
        <w:t>2022</w:t>
      </w:r>
      <w:r w:rsidRPr="002D7162">
        <w:rPr>
          <w:bCs/>
          <w:sz w:val="22"/>
          <w:szCs w:val="22"/>
        </w:rPr>
        <w:t>), “Regime switching dynamic currency exposure of Indian stock market” in Mukherjee, P. (ed) Revisiting the Indian Financial Sector</w:t>
      </w:r>
      <w:r w:rsidR="00194A90" w:rsidRPr="002D7162">
        <w:rPr>
          <w:bCs/>
          <w:sz w:val="22"/>
          <w:szCs w:val="22"/>
        </w:rPr>
        <w:t>: Recent issues and perspective</w:t>
      </w:r>
      <w:r w:rsidRPr="002D7162">
        <w:rPr>
          <w:bCs/>
          <w:sz w:val="22"/>
          <w:szCs w:val="22"/>
        </w:rPr>
        <w:t>, Springer: Singapore</w:t>
      </w:r>
      <w:r w:rsidR="00B22BBA" w:rsidRPr="002D7162">
        <w:rPr>
          <w:bCs/>
          <w:sz w:val="22"/>
          <w:szCs w:val="22"/>
        </w:rPr>
        <w:t>, ISBN: 978-981-16-7667-3, pp. 229-251.</w:t>
      </w:r>
    </w:p>
    <w:p w14:paraId="6A7392F8" w14:textId="6197737F" w:rsidR="000B7309" w:rsidRPr="002D7162" w:rsidRDefault="000B7309" w:rsidP="004F56C1">
      <w:pPr>
        <w:pStyle w:val="Default"/>
        <w:numPr>
          <w:ilvl w:val="0"/>
          <w:numId w:val="13"/>
        </w:numPr>
        <w:jc w:val="both"/>
        <w:rPr>
          <w:sz w:val="22"/>
          <w:szCs w:val="22"/>
        </w:rPr>
      </w:pPr>
      <w:r w:rsidRPr="002D7162">
        <w:rPr>
          <w:sz w:val="22"/>
          <w:szCs w:val="22"/>
        </w:rPr>
        <w:t xml:space="preserve">Saha, S. and </w:t>
      </w:r>
      <w:r w:rsidRPr="002D7162">
        <w:rPr>
          <w:b/>
          <w:sz w:val="22"/>
          <w:szCs w:val="22"/>
        </w:rPr>
        <w:t>Chakrabarti, G. (</w:t>
      </w:r>
      <w:r w:rsidRPr="002D7162">
        <w:rPr>
          <w:sz w:val="22"/>
          <w:szCs w:val="22"/>
        </w:rPr>
        <w:t xml:space="preserve">2018) “Globalization, Crisis and Forex Exposure: Indian Evidence” in Chakrabarti, G. and Sen, C. (eds.) The Globalization Conundrum – Dark Clouds behind the Silver Lining: Global Issues and Empirics, Springer: Singapore. ISBN: 978-981-13-1726-2, pp. 97-136 </w:t>
      </w:r>
    </w:p>
    <w:p w14:paraId="6EDA1A5E" w14:textId="77777777" w:rsidR="00785AE2" w:rsidRPr="002D7162" w:rsidRDefault="00785AE2" w:rsidP="004F56C1">
      <w:pPr>
        <w:numPr>
          <w:ilvl w:val="0"/>
          <w:numId w:val="13"/>
        </w:numPr>
        <w:jc w:val="both"/>
        <w:rPr>
          <w:sz w:val="22"/>
          <w:szCs w:val="22"/>
        </w:rPr>
      </w:pPr>
      <w:r w:rsidRPr="002D7162">
        <w:rPr>
          <w:sz w:val="22"/>
          <w:szCs w:val="22"/>
        </w:rPr>
        <w:lastRenderedPageBreak/>
        <w:t xml:space="preserve">Sen, C. and </w:t>
      </w:r>
      <w:r w:rsidRPr="002D7162">
        <w:rPr>
          <w:b/>
          <w:sz w:val="22"/>
          <w:szCs w:val="22"/>
        </w:rPr>
        <w:t>Chakrabarti, G. (</w:t>
      </w:r>
      <w:r w:rsidR="00CE10A0" w:rsidRPr="002D7162">
        <w:rPr>
          <w:sz w:val="22"/>
          <w:szCs w:val="22"/>
        </w:rPr>
        <w:t>2017</w:t>
      </w:r>
      <w:r w:rsidRPr="002D7162">
        <w:rPr>
          <w:sz w:val="22"/>
          <w:szCs w:val="22"/>
        </w:rPr>
        <w:t>)</w:t>
      </w:r>
      <w:r w:rsidRPr="002D7162">
        <w:rPr>
          <w:b/>
          <w:sz w:val="22"/>
          <w:szCs w:val="22"/>
        </w:rPr>
        <w:t xml:space="preserve"> </w:t>
      </w:r>
      <w:r w:rsidRPr="002D7162">
        <w:rPr>
          <w:sz w:val="22"/>
          <w:szCs w:val="22"/>
        </w:rPr>
        <w:t>"India’s Race to the Top: An analysis of stability of Indian Infra Stocks</w:t>
      </w:r>
      <w:r w:rsidR="00745872" w:rsidRPr="002D7162">
        <w:rPr>
          <w:sz w:val="22"/>
          <w:szCs w:val="22"/>
        </w:rPr>
        <w:t>”</w:t>
      </w:r>
      <w:r w:rsidRPr="002D7162">
        <w:rPr>
          <w:sz w:val="22"/>
          <w:szCs w:val="22"/>
        </w:rPr>
        <w:t xml:space="preserve">, in Das R.C (ed) </w:t>
      </w:r>
      <w:r w:rsidR="00CE10A0" w:rsidRPr="002D7162">
        <w:rPr>
          <w:sz w:val="22"/>
          <w:szCs w:val="22"/>
        </w:rPr>
        <w:t>Handbook of Research on Economic, Financial, and Industrial Impacts on Infrastructure Development</w:t>
      </w:r>
      <w:r w:rsidRPr="002D7162">
        <w:rPr>
          <w:sz w:val="22"/>
          <w:szCs w:val="22"/>
        </w:rPr>
        <w:t>, IGI Global, USA.</w:t>
      </w:r>
      <w:r w:rsidR="00E933FD" w:rsidRPr="002D7162">
        <w:rPr>
          <w:sz w:val="22"/>
          <w:szCs w:val="22"/>
        </w:rPr>
        <w:t xml:space="preserve"> ISBN13: 9781522523611</w:t>
      </w:r>
      <w:r w:rsidR="00D93E3D" w:rsidRPr="002D7162">
        <w:rPr>
          <w:sz w:val="22"/>
          <w:szCs w:val="22"/>
        </w:rPr>
        <w:t>, c</w:t>
      </w:r>
      <w:r w:rsidR="00E933FD" w:rsidRPr="002D7162">
        <w:rPr>
          <w:sz w:val="22"/>
          <w:szCs w:val="22"/>
        </w:rPr>
        <w:t>hapter 19, pp.376-403.</w:t>
      </w:r>
    </w:p>
    <w:p w14:paraId="40328607" w14:textId="77777777" w:rsidR="00745872" w:rsidRPr="002D7162" w:rsidRDefault="00745872" w:rsidP="004F56C1">
      <w:pPr>
        <w:numPr>
          <w:ilvl w:val="0"/>
          <w:numId w:val="13"/>
        </w:numPr>
        <w:jc w:val="both"/>
        <w:rPr>
          <w:sz w:val="22"/>
          <w:szCs w:val="22"/>
        </w:rPr>
      </w:pPr>
      <w:r w:rsidRPr="002D7162">
        <w:rPr>
          <w:b/>
          <w:sz w:val="22"/>
          <w:szCs w:val="22"/>
        </w:rPr>
        <w:t xml:space="preserve">Chakrabarti, G. </w:t>
      </w:r>
      <w:r w:rsidRPr="002D7162">
        <w:rPr>
          <w:sz w:val="22"/>
          <w:szCs w:val="22"/>
        </w:rPr>
        <w:t>and</w:t>
      </w:r>
      <w:r w:rsidRPr="002D7162">
        <w:rPr>
          <w:b/>
          <w:sz w:val="22"/>
          <w:szCs w:val="22"/>
        </w:rPr>
        <w:t xml:space="preserve"> </w:t>
      </w:r>
      <w:r w:rsidRPr="002D7162">
        <w:rPr>
          <w:sz w:val="22"/>
          <w:szCs w:val="22"/>
        </w:rPr>
        <w:t xml:space="preserve">Sen, C. </w:t>
      </w:r>
      <w:r w:rsidRPr="002D7162">
        <w:rPr>
          <w:b/>
          <w:sz w:val="22"/>
          <w:szCs w:val="22"/>
        </w:rPr>
        <w:t>(</w:t>
      </w:r>
      <w:r w:rsidR="00E43A30" w:rsidRPr="002D7162">
        <w:rPr>
          <w:sz w:val="22"/>
          <w:szCs w:val="22"/>
        </w:rPr>
        <w:t>2016</w:t>
      </w:r>
      <w:r w:rsidRPr="002D7162">
        <w:rPr>
          <w:sz w:val="22"/>
          <w:szCs w:val="22"/>
        </w:rPr>
        <w:t xml:space="preserve">) “Green Convergence in Emerging Nations: The Determinants and the Possibilities” in Das R.C (ed) </w:t>
      </w:r>
      <w:r w:rsidR="00E43A30" w:rsidRPr="002D7162">
        <w:rPr>
          <w:sz w:val="22"/>
          <w:szCs w:val="22"/>
        </w:rPr>
        <w:t>Handbook of Research on Global Indicators of Economic and Political Convergence</w:t>
      </w:r>
      <w:r w:rsidRPr="002D7162">
        <w:rPr>
          <w:sz w:val="22"/>
          <w:szCs w:val="22"/>
        </w:rPr>
        <w:t>,</w:t>
      </w:r>
      <w:r w:rsidR="00E43A30" w:rsidRPr="002D7162">
        <w:rPr>
          <w:sz w:val="22"/>
          <w:szCs w:val="22"/>
        </w:rPr>
        <w:t xml:space="preserve"> IGI Global, USA, Chapter 20. ISBN13: 9781522502159</w:t>
      </w:r>
      <w:r w:rsidR="009F4E18" w:rsidRPr="002D7162">
        <w:rPr>
          <w:sz w:val="22"/>
          <w:szCs w:val="22"/>
        </w:rPr>
        <w:t>, pp. 448-473</w:t>
      </w:r>
      <w:r w:rsidR="00D666B8" w:rsidRPr="002D7162">
        <w:rPr>
          <w:sz w:val="22"/>
          <w:szCs w:val="22"/>
        </w:rPr>
        <w:t>.</w:t>
      </w:r>
    </w:p>
    <w:p w14:paraId="6D4C9A60" w14:textId="77777777" w:rsidR="00647E03" w:rsidRPr="002D7162" w:rsidRDefault="00647E03" w:rsidP="004F56C1">
      <w:pPr>
        <w:numPr>
          <w:ilvl w:val="0"/>
          <w:numId w:val="13"/>
        </w:numPr>
        <w:jc w:val="both"/>
        <w:rPr>
          <w:bCs/>
          <w:color w:val="000000"/>
          <w:sz w:val="22"/>
          <w:szCs w:val="22"/>
        </w:rPr>
      </w:pPr>
      <w:r w:rsidRPr="002D7162">
        <w:rPr>
          <w:b/>
          <w:sz w:val="22"/>
          <w:szCs w:val="22"/>
        </w:rPr>
        <w:t>Chakrabarti, G. (</w:t>
      </w:r>
      <w:r w:rsidR="009409C4" w:rsidRPr="002D7162">
        <w:rPr>
          <w:sz w:val="22"/>
          <w:szCs w:val="22"/>
        </w:rPr>
        <w:t>2016</w:t>
      </w:r>
      <w:r w:rsidRPr="002D7162">
        <w:rPr>
          <w:sz w:val="22"/>
          <w:szCs w:val="22"/>
        </w:rPr>
        <w:t xml:space="preserve">) “Global Foreign Exchange Market: A Crisis Analysis” in </w:t>
      </w:r>
      <w:r w:rsidRPr="002D7162">
        <w:rPr>
          <w:bCs/>
          <w:color w:val="000000"/>
          <w:sz w:val="22"/>
          <w:szCs w:val="22"/>
        </w:rPr>
        <w:t>Malabika Roy and Saikat Sinha Roy (eds.) International Trade and International Finance: Explorations on Contemporary Issues, Springer India, New Delhi.</w:t>
      </w:r>
      <w:r w:rsidR="00E63F25" w:rsidRPr="002D7162">
        <w:rPr>
          <w:bCs/>
          <w:color w:val="000000"/>
          <w:sz w:val="22"/>
          <w:szCs w:val="22"/>
        </w:rPr>
        <w:t xml:space="preserve"> </w:t>
      </w:r>
      <w:r w:rsidR="00E007A0" w:rsidRPr="002D7162">
        <w:rPr>
          <w:bCs/>
          <w:color w:val="000000"/>
          <w:sz w:val="22"/>
          <w:szCs w:val="22"/>
        </w:rPr>
        <w:t>pp. 493-510.</w:t>
      </w:r>
      <w:r w:rsidR="00E63F25" w:rsidRPr="002D7162">
        <w:rPr>
          <w:bCs/>
          <w:color w:val="000000"/>
          <w:sz w:val="22"/>
          <w:szCs w:val="22"/>
        </w:rPr>
        <w:t xml:space="preserve"> ISBN: 978-81-322</w:t>
      </w:r>
      <w:r w:rsidR="009C74EA" w:rsidRPr="002D7162">
        <w:rPr>
          <w:bCs/>
          <w:color w:val="000000"/>
          <w:sz w:val="22"/>
          <w:szCs w:val="22"/>
        </w:rPr>
        <w:t>-</w:t>
      </w:r>
      <w:r w:rsidR="00E63F25" w:rsidRPr="002D7162">
        <w:rPr>
          <w:bCs/>
          <w:color w:val="000000"/>
          <w:sz w:val="22"/>
          <w:szCs w:val="22"/>
        </w:rPr>
        <w:t>2795</w:t>
      </w:r>
      <w:r w:rsidR="009C74EA" w:rsidRPr="002D7162">
        <w:rPr>
          <w:bCs/>
          <w:color w:val="000000"/>
          <w:sz w:val="22"/>
          <w:szCs w:val="22"/>
        </w:rPr>
        <w:t>-</w:t>
      </w:r>
      <w:r w:rsidR="00E63F25" w:rsidRPr="002D7162">
        <w:rPr>
          <w:bCs/>
          <w:color w:val="000000"/>
          <w:sz w:val="22"/>
          <w:szCs w:val="22"/>
        </w:rPr>
        <w:t>3</w:t>
      </w:r>
      <w:r w:rsidR="009C74EA" w:rsidRPr="002D7162">
        <w:rPr>
          <w:bCs/>
          <w:color w:val="000000"/>
          <w:sz w:val="22"/>
          <w:szCs w:val="22"/>
        </w:rPr>
        <w:t>.</w:t>
      </w:r>
    </w:p>
    <w:p w14:paraId="2ECB3AEE" w14:textId="77777777" w:rsidR="002E1953" w:rsidRPr="002D7162" w:rsidRDefault="002E1953" w:rsidP="004F56C1">
      <w:pPr>
        <w:numPr>
          <w:ilvl w:val="0"/>
          <w:numId w:val="13"/>
        </w:numPr>
        <w:jc w:val="both"/>
        <w:rPr>
          <w:bCs/>
          <w:color w:val="000000"/>
          <w:sz w:val="22"/>
          <w:szCs w:val="22"/>
        </w:rPr>
      </w:pPr>
      <w:r w:rsidRPr="002D7162">
        <w:rPr>
          <w:b/>
          <w:sz w:val="22"/>
          <w:szCs w:val="22"/>
        </w:rPr>
        <w:t>Chakrabarti, G.</w:t>
      </w:r>
      <w:r w:rsidRPr="002D7162">
        <w:rPr>
          <w:sz w:val="22"/>
          <w:szCs w:val="22"/>
        </w:rPr>
        <w:t xml:space="preserve"> (</w:t>
      </w:r>
      <w:r w:rsidR="0004655E" w:rsidRPr="002D7162">
        <w:rPr>
          <w:sz w:val="22"/>
          <w:szCs w:val="22"/>
        </w:rPr>
        <w:t>2015</w:t>
      </w:r>
      <w:r w:rsidRPr="002D7162">
        <w:rPr>
          <w:sz w:val="22"/>
          <w:szCs w:val="22"/>
        </w:rPr>
        <w:t xml:space="preserve">), ‘Waves of Financial Crises: History repeats itself?’, in </w:t>
      </w:r>
      <w:r w:rsidR="00D43AC5" w:rsidRPr="002D7162">
        <w:rPr>
          <w:sz w:val="22"/>
          <w:szCs w:val="22"/>
        </w:rPr>
        <w:t xml:space="preserve">Das R.C (ed) Handbook of research on </w:t>
      </w:r>
      <w:r w:rsidRPr="002D7162">
        <w:rPr>
          <w:sz w:val="22"/>
          <w:szCs w:val="22"/>
        </w:rPr>
        <w:t>Globalization, Investment, and Growth-Implications of Confidence and Governance, IGI Global, USA.</w:t>
      </w:r>
      <w:r w:rsidR="00671D1D" w:rsidRPr="002D7162">
        <w:rPr>
          <w:sz w:val="22"/>
          <w:szCs w:val="22"/>
        </w:rPr>
        <w:t xml:space="preserve"> Chapter 16, Pp. 332-362.</w:t>
      </w:r>
      <w:r w:rsidR="00DA209E" w:rsidRPr="002D7162">
        <w:rPr>
          <w:sz w:val="22"/>
          <w:szCs w:val="22"/>
        </w:rPr>
        <w:t xml:space="preserve"> ISBN: 9781466682740</w:t>
      </w:r>
    </w:p>
    <w:p w14:paraId="45A07F39" w14:textId="77777777" w:rsidR="002E1953" w:rsidRPr="002D7162" w:rsidRDefault="002E1953" w:rsidP="004F56C1">
      <w:pPr>
        <w:numPr>
          <w:ilvl w:val="0"/>
          <w:numId w:val="13"/>
        </w:numPr>
        <w:jc w:val="both"/>
        <w:rPr>
          <w:bCs/>
          <w:color w:val="000000"/>
          <w:sz w:val="22"/>
          <w:szCs w:val="22"/>
        </w:rPr>
      </w:pPr>
      <w:r w:rsidRPr="002D7162">
        <w:rPr>
          <w:sz w:val="22"/>
          <w:szCs w:val="22"/>
        </w:rPr>
        <w:t xml:space="preserve">Sarkar A. </w:t>
      </w:r>
      <w:r w:rsidRPr="002D7162">
        <w:rPr>
          <w:b/>
          <w:sz w:val="22"/>
          <w:szCs w:val="22"/>
        </w:rPr>
        <w:t>Chakrabarti, G.,</w:t>
      </w:r>
      <w:r w:rsidRPr="002D7162">
        <w:rPr>
          <w:sz w:val="22"/>
          <w:szCs w:val="22"/>
        </w:rPr>
        <w:t xml:space="preserve"> and Sen, C. (2013) Volatility, Long Memory, and Chaos: A Discussion on some “Stylized Facts” in Financial Markets with a Focus on High Frequency Data, in S. Banerjee and A. Chakrabarti (eds) Development and Sustainability</w:t>
      </w:r>
      <w:r w:rsidR="00D94DCD" w:rsidRPr="002D7162">
        <w:rPr>
          <w:sz w:val="22"/>
          <w:szCs w:val="22"/>
        </w:rPr>
        <w:t>: India in a global perspective</w:t>
      </w:r>
      <w:r w:rsidRPr="002D7162">
        <w:rPr>
          <w:sz w:val="22"/>
          <w:szCs w:val="22"/>
        </w:rPr>
        <w:t>, Springer. Pp. 71-101.</w:t>
      </w:r>
      <w:r w:rsidR="00F80983" w:rsidRPr="002D7162">
        <w:rPr>
          <w:sz w:val="22"/>
          <w:szCs w:val="22"/>
        </w:rPr>
        <w:t xml:space="preserve"> ISBN: 978-81-322-1123-5.</w:t>
      </w:r>
    </w:p>
    <w:p w14:paraId="393D817A" w14:textId="77777777" w:rsidR="002E1953" w:rsidRPr="002D7162" w:rsidRDefault="002E1953" w:rsidP="004F56C1">
      <w:pPr>
        <w:numPr>
          <w:ilvl w:val="0"/>
          <w:numId w:val="13"/>
        </w:numPr>
        <w:jc w:val="both"/>
        <w:rPr>
          <w:bCs/>
          <w:color w:val="000000"/>
          <w:sz w:val="22"/>
          <w:szCs w:val="22"/>
        </w:rPr>
      </w:pPr>
      <w:r w:rsidRPr="002D7162">
        <w:rPr>
          <w:b/>
          <w:bCs/>
          <w:sz w:val="22"/>
          <w:szCs w:val="22"/>
        </w:rPr>
        <w:t>Chakrabarti. G</w:t>
      </w:r>
      <w:r w:rsidRPr="002D7162">
        <w:rPr>
          <w:bCs/>
          <w:sz w:val="22"/>
          <w:szCs w:val="22"/>
        </w:rPr>
        <w:t xml:space="preserve">., </w:t>
      </w:r>
      <w:r w:rsidRPr="002D7162">
        <w:rPr>
          <w:sz w:val="22"/>
          <w:szCs w:val="22"/>
        </w:rPr>
        <w:t xml:space="preserve">Sarkar, A., and C. Sen (2010) “Volatility Spill-over: A Study of India’s FII, Foreign Exchange Market and Stock Market 2002-2007” in Byasdeb Dasguta et al. edited Globalization, Foreign Capital and Development, Regal Publishers, New Delhi., </w:t>
      </w:r>
      <w:r w:rsidR="004351A2" w:rsidRPr="002D7162">
        <w:rPr>
          <w:sz w:val="22"/>
          <w:szCs w:val="22"/>
        </w:rPr>
        <w:t xml:space="preserve">Pp. </w:t>
      </w:r>
      <w:r w:rsidRPr="002D7162">
        <w:rPr>
          <w:sz w:val="22"/>
          <w:szCs w:val="22"/>
        </w:rPr>
        <w:t xml:space="preserve">314-345. </w:t>
      </w:r>
      <w:r w:rsidR="004351A2" w:rsidRPr="002D7162">
        <w:rPr>
          <w:sz w:val="22"/>
          <w:szCs w:val="22"/>
        </w:rPr>
        <w:t>ISBN: 9788184840841</w:t>
      </w:r>
    </w:p>
    <w:p w14:paraId="079D0203" w14:textId="77777777" w:rsidR="002E1953" w:rsidRPr="002D7162" w:rsidRDefault="002E1953" w:rsidP="004F56C1">
      <w:pPr>
        <w:numPr>
          <w:ilvl w:val="0"/>
          <w:numId w:val="13"/>
        </w:numPr>
        <w:jc w:val="both"/>
        <w:rPr>
          <w:bCs/>
          <w:color w:val="000000"/>
          <w:sz w:val="22"/>
          <w:szCs w:val="22"/>
        </w:rPr>
      </w:pPr>
      <w:r w:rsidRPr="002D7162">
        <w:rPr>
          <w:b/>
          <w:bCs/>
          <w:sz w:val="22"/>
          <w:szCs w:val="22"/>
        </w:rPr>
        <w:t>Chakrabarti. G</w:t>
      </w:r>
      <w:r w:rsidRPr="002D7162">
        <w:rPr>
          <w:bCs/>
          <w:sz w:val="22"/>
          <w:szCs w:val="22"/>
        </w:rPr>
        <w:t xml:space="preserve">. </w:t>
      </w:r>
      <w:r w:rsidRPr="002D7162">
        <w:rPr>
          <w:sz w:val="22"/>
          <w:szCs w:val="22"/>
        </w:rPr>
        <w:t>and C. Sen, (2010) “November Effect in Indian Stock Market in Recent Years: A contagion from Global Market” in Basabi Bhattacharya and Malabika Ray edited “A Collection of Essays in Finance”, Allied Publishers, New Delhi., 123-143</w:t>
      </w:r>
      <w:r w:rsidR="00B628F5" w:rsidRPr="002D7162">
        <w:rPr>
          <w:sz w:val="22"/>
          <w:szCs w:val="22"/>
        </w:rPr>
        <w:t>. ISBN: 9788184245837</w:t>
      </w:r>
      <w:r w:rsidRPr="002D7162">
        <w:rPr>
          <w:sz w:val="22"/>
          <w:szCs w:val="22"/>
        </w:rPr>
        <w:t xml:space="preserve"> </w:t>
      </w:r>
    </w:p>
    <w:p w14:paraId="2D62D4A7" w14:textId="77777777" w:rsidR="001D5185" w:rsidRPr="002D7162" w:rsidRDefault="001D5185" w:rsidP="004F56C1">
      <w:pPr>
        <w:pStyle w:val="PlainText"/>
        <w:numPr>
          <w:ilvl w:val="0"/>
          <w:numId w:val="13"/>
        </w:numPr>
        <w:jc w:val="both"/>
        <w:rPr>
          <w:rFonts w:ascii="Times New Roman" w:hAnsi="Times New Roman"/>
          <w:sz w:val="22"/>
          <w:szCs w:val="22"/>
        </w:rPr>
      </w:pPr>
      <w:r w:rsidRPr="002D7162">
        <w:rPr>
          <w:rFonts w:ascii="Times New Roman" w:hAnsi="Times New Roman"/>
          <w:b/>
          <w:sz w:val="22"/>
          <w:szCs w:val="22"/>
        </w:rPr>
        <w:t>Chakrabarti. G.</w:t>
      </w:r>
      <w:r w:rsidRPr="002D7162">
        <w:rPr>
          <w:rFonts w:ascii="Times New Roman" w:hAnsi="Times New Roman"/>
          <w:sz w:val="22"/>
          <w:szCs w:val="22"/>
        </w:rPr>
        <w:t xml:space="preserve"> and C. Sen, (2008), “Calendar Anomaly in Indian Stock Market: A Case for Risk Mismeasurement?” in DN Sarkar edited </w:t>
      </w:r>
      <w:r w:rsidR="00823251" w:rsidRPr="002D7162">
        <w:rPr>
          <w:rFonts w:ascii="Times New Roman" w:hAnsi="Times New Roman"/>
          <w:sz w:val="22"/>
          <w:szCs w:val="22"/>
        </w:rPr>
        <w:t>“</w:t>
      </w:r>
      <w:r w:rsidRPr="002D7162">
        <w:rPr>
          <w:rFonts w:ascii="Times New Roman" w:hAnsi="Times New Roman"/>
          <w:sz w:val="22"/>
          <w:szCs w:val="22"/>
        </w:rPr>
        <w:t>Second Generation of Reforms: What is to be done?</w:t>
      </w:r>
      <w:r w:rsidR="00823251" w:rsidRPr="002D7162">
        <w:rPr>
          <w:rFonts w:ascii="Times New Roman" w:hAnsi="Times New Roman"/>
          <w:sz w:val="22"/>
          <w:szCs w:val="22"/>
        </w:rPr>
        <w:t>”</w:t>
      </w:r>
      <w:r w:rsidRPr="002D7162">
        <w:rPr>
          <w:rFonts w:ascii="Times New Roman" w:hAnsi="Times New Roman"/>
          <w:sz w:val="22"/>
          <w:szCs w:val="22"/>
        </w:rPr>
        <w:t xml:space="preserve"> Allied Publishers, New Delhi.</w:t>
      </w:r>
      <w:r w:rsidR="007C6641" w:rsidRPr="002D7162">
        <w:rPr>
          <w:rFonts w:ascii="Times New Roman" w:hAnsi="Times New Roman"/>
          <w:sz w:val="22"/>
          <w:szCs w:val="22"/>
        </w:rPr>
        <w:t>, 134-143.</w:t>
      </w:r>
      <w:r w:rsidRPr="002D7162">
        <w:rPr>
          <w:rFonts w:ascii="Times New Roman" w:hAnsi="Times New Roman"/>
          <w:sz w:val="22"/>
          <w:szCs w:val="22"/>
        </w:rPr>
        <w:t xml:space="preserve"> </w:t>
      </w:r>
    </w:p>
    <w:p w14:paraId="4384E0E9" w14:textId="77777777" w:rsidR="007622F3" w:rsidRPr="002D7162" w:rsidRDefault="002163A1" w:rsidP="004F56C1">
      <w:pPr>
        <w:pStyle w:val="PlainText"/>
        <w:numPr>
          <w:ilvl w:val="0"/>
          <w:numId w:val="13"/>
        </w:numPr>
        <w:jc w:val="both"/>
        <w:rPr>
          <w:rFonts w:ascii="Times New Roman" w:hAnsi="Times New Roman"/>
          <w:bCs/>
          <w:sz w:val="22"/>
          <w:szCs w:val="22"/>
        </w:rPr>
      </w:pPr>
      <w:r w:rsidRPr="002D7162">
        <w:rPr>
          <w:rFonts w:ascii="Times New Roman" w:hAnsi="Times New Roman"/>
          <w:b/>
          <w:sz w:val="22"/>
          <w:szCs w:val="22"/>
        </w:rPr>
        <w:t>Chakrabarti. G.,</w:t>
      </w:r>
      <w:r w:rsidRPr="002D7162">
        <w:rPr>
          <w:rFonts w:ascii="Times New Roman" w:hAnsi="Times New Roman"/>
          <w:sz w:val="22"/>
          <w:szCs w:val="22"/>
        </w:rPr>
        <w:t xml:space="preserve"> Chakrabarti. A., and A. </w:t>
      </w:r>
      <w:r w:rsidR="004F7138" w:rsidRPr="002D7162">
        <w:rPr>
          <w:rFonts w:ascii="Times New Roman" w:hAnsi="Times New Roman"/>
          <w:sz w:val="22"/>
          <w:szCs w:val="22"/>
        </w:rPr>
        <w:t>Sarkar.,</w:t>
      </w:r>
      <w:r w:rsidR="00F35AAB" w:rsidRPr="002D7162">
        <w:rPr>
          <w:rFonts w:ascii="Times New Roman" w:hAnsi="Times New Roman"/>
          <w:sz w:val="22"/>
          <w:szCs w:val="22"/>
        </w:rPr>
        <w:t xml:space="preserve"> (2007), </w:t>
      </w:r>
      <w:r w:rsidRPr="002D7162">
        <w:rPr>
          <w:rFonts w:ascii="Times New Roman" w:hAnsi="Times New Roman"/>
          <w:sz w:val="22"/>
          <w:szCs w:val="22"/>
        </w:rPr>
        <w:t>“</w:t>
      </w:r>
      <w:r w:rsidR="004F7138" w:rsidRPr="002D7162">
        <w:rPr>
          <w:rFonts w:ascii="Times New Roman" w:hAnsi="Times New Roman"/>
          <w:sz w:val="22"/>
          <w:szCs w:val="22"/>
        </w:rPr>
        <w:t xml:space="preserve">Pricing of new economy stocks: a comparison of USA and India” </w:t>
      </w:r>
      <w:r w:rsidRPr="002D7162">
        <w:rPr>
          <w:rFonts w:ascii="Times New Roman" w:hAnsi="Times New Roman"/>
          <w:sz w:val="22"/>
          <w:szCs w:val="22"/>
        </w:rPr>
        <w:t xml:space="preserve">in </w:t>
      </w:r>
      <w:r w:rsidR="00F35AAB" w:rsidRPr="002D7162">
        <w:rPr>
          <w:rFonts w:ascii="Times New Roman" w:hAnsi="Times New Roman"/>
          <w:sz w:val="22"/>
          <w:szCs w:val="22"/>
        </w:rPr>
        <w:t xml:space="preserve">Bhabatosh Banerjee, Jita Bhattacharyya, and Arun Kumar Basu edited </w:t>
      </w:r>
      <w:r w:rsidR="00823251" w:rsidRPr="002D7162">
        <w:rPr>
          <w:rFonts w:ascii="Times New Roman" w:hAnsi="Times New Roman"/>
          <w:sz w:val="22"/>
          <w:szCs w:val="22"/>
        </w:rPr>
        <w:t>‘</w:t>
      </w:r>
      <w:r w:rsidRPr="002D7162">
        <w:rPr>
          <w:rFonts w:ascii="Times New Roman" w:hAnsi="Times New Roman"/>
          <w:sz w:val="22"/>
          <w:szCs w:val="22"/>
        </w:rPr>
        <w:t>International</w:t>
      </w:r>
      <w:r w:rsidR="00F35AAB" w:rsidRPr="002D7162">
        <w:rPr>
          <w:rFonts w:ascii="Times New Roman" w:hAnsi="Times New Roman"/>
          <w:sz w:val="22"/>
          <w:szCs w:val="22"/>
        </w:rPr>
        <w:t xml:space="preserve"> </w:t>
      </w:r>
      <w:r w:rsidRPr="002D7162">
        <w:rPr>
          <w:rFonts w:ascii="Times New Roman" w:hAnsi="Times New Roman"/>
          <w:sz w:val="22"/>
          <w:szCs w:val="22"/>
        </w:rPr>
        <w:t>Finance and</w:t>
      </w:r>
      <w:r w:rsidR="00F35AAB" w:rsidRPr="002D7162">
        <w:rPr>
          <w:rFonts w:ascii="Times New Roman" w:hAnsi="Times New Roman"/>
          <w:sz w:val="22"/>
          <w:szCs w:val="22"/>
        </w:rPr>
        <w:t xml:space="preserve"> </w:t>
      </w:r>
      <w:r w:rsidRPr="002D7162">
        <w:rPr>
          <w:rFonts w:ascii="Times New Roman" w:hAnsi="Times New Roman"/>
          <w:sz w:val="22"/>
          <w:szCs w:val="22"/>
        </w:rPr>
        <w:t>Accounting</w:t>
      </w:r>
      <w:r w:rsidR="00823251" w:rsidRPr="002D7162">
        <w:rPr>
          <w:rFonts w:ascii="Times New Roman" w:hAnsi="Times New Roman"/>
          <w:sz w:val="22"/>
          <w:szCs w:val="22"/>
        </w:rPr>
        <w:t>”</w:t>
      </w:r>
      <w:r w:rsidR="00F35AAB" w:rsidRPr="002D7162">
        <w:rPr>
          <w:rFonts w:ascii="Times New Roman" w:hAnsi="Times New Roman"/>
          <w:sz w:val="22"/>
          <w:szCs w:val="22"/>
        </w:rPr>
        <w:t xml:space="preserve">, </w:t>
      </w:r>
      <w:r w:rsidRPr="002D7162">
        <w:rPr>
          <w:rFonts w:ascii="Times New Roman" w:hAnsi="Times New Roman"/>
          <w:sz w:val="22"/>
          <w:szCs w:val="22"/>
        </w:rPr>
        <w:t>Department of Commerce, University</w:t>
      </w:r>
      <w:r w:rsidR="00F35AAB" w:rsidRPr="002D7162">
        <w:rPr>
          <w:rFonts w:ascii="Times New Roman" w:hAnsi="Times New Roman"/>
          <w:sz w:val="22"/>
          <w:szCs w:val="22"/>
        </w:rPr>
        <w:t xml:space="preserve"> </w:t>
      </w:r>
      <w:r w:rsidRPr="002D7162">
        <w:rPr>
          <w:rFonts w:ascii="Times New Roman" w:hAnsi="Times New Roman"/>
          <w:sz w:val="22"/>
          <w:szCs w:val="22"/>
        </w:rPr>
        <w:t>of Calcutta</w:t>
      </w:r>
    </w:p>
    <w:p w14:paraId="5BB5271B" w14:textId="77777777" w:rsidR="00693BFE" w:rsidRPr="002D7162" w:rsidRDefault="00693BFE" w:rsidP="004F56C1">
      <w:pPr>
        <w:pStyle w:val="PlainText"/>
        <w:jc w:val="both"/>
        <w:rPr>
          <w:rFonts w:ascii="Times New Roman" w:hAnsi="Times New Roman"/>
          <w:b/>
          <w:sz w:val="22"/>
          <w:szCs w:val="22"/>
        </w:rPr>
      </w:pPr>
    </w:p>
    <w:p w14:paraId="4FAA1631" w14:textId="77777777" w:rsidR="00D059CD" w:rsidRPr="002D7162" w:rsidRDefault="00D059CD" w:rsidP="004F56C1">
      <w:pPr>
        <w:autoSpaceDE w:val="0"/>
        <w:autoSpaceDN w:val="0"/>
        <w:adjustRightInd w:val="0"/>
        <w:rPr>
          <w:rFonts w:ascii="TTE2B6A620t00" w:hAnsi="TTE2B6A620t00" w:cs="TTE2B6A620t00"/>
          <w:b/>
          <w:color w:val="008000"/>
          <w:sz w:val="22"/>
          <w:szCs w:val="22"/>
        </w:rPr>
      </w:pPr>
      <w:r w:rsidRPr="002D7162">
        <w:rPr>
          <w:rFonts w:ascii="TTE2B6A620t00" w:hAnsi="TTE2B6A620t00" w:cs="TTE2B6A620t00"/>
          <w:b/>
          <w:color w:val="008000"/>
          <w:sz w:val="22"/>
          <w:szCs w:val="22"/>
        </w:rPr>
        <w:t>Conference Volume:</w:t>
      </w:r>
    </w:p>
    <w:p w14:paraId="4B223868" w14:textId="77777777" w:rsidR="00D059CD" w:rsidRPr="002D7162" w:rsidRDefault="00D059CD" w:rsidP="004F56C1">
      <w:pPr>
        <w:pStyle w:val="PlainText"/>
        <w:jc w:val="both"/>
        <w:rPr>
          <w:rFonts w:ascii="Times New Roman" w:hAnsi="Times New Roman"/>
          <w:b/>
          <w:sz w:val="22"/>
          <w:szCs w:val="22"/>
        </w:rPr>
      </w:pPr>
    </w:p>
    <w:p w14:paraId="7ADAC91E" w14:textId="77777777" w:rsidR="00693BFE" w:rsidRPr="002D7162" w:rsidRDefault="00693BFE" w:rsidP="004F56C1">
      <w:pPr>
        <w:numPr>
          <w:ilvl w:val="0"/>
          <w:numId w:val="14"/>
        </w:numPr>
        <w:jc w:val="both"/>
        <w:rPr>
          <w:sz w:val="22"/>
          <w:szCs w:val="22"/>
        </w:rPr>
      </w:pPr>
      <w:r w:rsidRPr="002D7162">
        <w:rPr>
          <w:b/>
          <w:sz w:val="22"/>
          <w:szCs w:val="22"/>
        </w:rPr>
        <w:t>Chakrabarti.G.,</w:t>
      </w:r>
      <w:r w:rsidRPr="002D7162">
        <w:rPr>
          <w:sz w:val="22"/>
          <w:szCs w:val="22"/>
        </w:rPr>
        <w:t xml:space="preserve"> Chakrabarti. A. and </w:t>
      </w:r>
      <w:r w:rsidR="00710A21" w:rsidRPr="002D7162">
        <w:rPr>
          <w:sz w:val="22"/>
          <w:szCs w:val="22"/>
        </w:rPr>
        <w:t xml:space="preserve">A. </w:t>
      </w:r>
      <w:r w:rsidRPr="002D7162">
        <w:rPr>
          <w:sz w:val="22"/>
          <w:szCs w:val="22"/>
        </w:rPr>
        <w:t xml:space="preserve">Sarkar, “Are New Economy Stocks Independent of Economy? a comparison of USA and India”, conference volume of the 5th International Conference on Accounting and Finance in Transition, University of Greenwich Business School, London., 12-14 July  2007, available at </w:t>
      </w:r>
      <w:r w:rsidR="0067137A" w:rsidRPr="002D7162">
        <w:rPr>
          <w:sz w:val="22"/>
          <w:szCs w:val="22"/>
        </w:rPr>
        <w:t>http://en.scientificcommons.org/34630517</w:t>
      </w:r>
    </w:p>
    <w:p w14:paraId="36626DD9" w14:textId="77777777" w:rsidR="00F614B5" w:rsidRPr="002D7162" w:rsidRDefault="00A17215" w:rsidP="004F56C1">
      <w:pPr>
        <w:numPr>
          <w:ilvl w:val="0"/>
          <w:numId w:val="14"/>
        </w:numPr>
        <w:jc w:val="both"/>
        <w:rPr>
          <w:sz w:val="22"/>
          <w:szCs w:val="22"/>
        </w:rPr>
      </w:pPr>
      <w:r w:rsidRPr="002D7162">
        <w:rPr>
          <w:bCs/>
          <w:sz w:val="22"/>
          <w:szCs w:val="22"/>
        </w:rPr>
        <w:t xml:space="preserve">Sen, C., </w:t>
      </w:r>
      <w:r w:rsidRPr="002D7162">
        <w:rPr>
          <w:b/>
          <w:bCs/>
          <w:sz w:val="22"/>
          <w:szCs w:val="22"/>
        </w:rPr>
        <w:t>Chakrabarti. G.,</w:t>
      </w:r>
      <w:r w:rsidRPr="002D7162">
        <w:rPr>
          <w:bCs/>
          <w:sz w:val="22"/>
          <w:szCs w:val="22"/>
        </w:rPr>
        <w:t xml:space="preserve"> A. Sarkar. “Long Memory in Foreign Exchange Market: Myth or Reality?- a study of selected currencies around the globe in terms of Indian Rupee” available at http://www.qass.org.uk/2010-May_Brunel-conference/Sarkar.pdf </w:t>
      </w:r>
    </w:p>
    <w:p w14:paraId="791CF1AC" w14:textId="77777777" w:rsidR="002377D9" w:rsidRPr="002D7162" w:rsidRDefault="002377D9" w:rsidP="002377D9">
      <w:pPr>
        <w:ind w:left="360"/>
        <w:jc w:val="both"/>
        <w:rPr>
          <w:sz w:val="22"/>
          <w:szCs w:val="22"/>
        </w:rPr>
      </w:pPr>
    </w:p>
    <w:p w14:paraId="66705D80" w14:textId="77777777" w:rsidR="00A72C25" w:rsidRPr="002D7162" w:rsidRDefault="00A72C25" w:rsidP="00A72C25">
      <w:pPr>
        <w:ind w:left="720" w:hanging="720"/>
        <w:jc w:val="both"/>
        <w:rPr>
          <w:b/>
          <w:color w:val="0070C0"/>
          <w:sz w:val="22"/>
          <w:szCs w:val="22"/>
        </w:rPr>
      </w:pPr>
      <w:r w:rsidRPr="002D7162">
        <w:rPr>
          <w:b/>
          <w:color w:val="0070C0"/>
          <w:sz w:val="22"/>
          <w:szCs w:val="22"/>
        </w:rPr>
        <w:t>Contribution in Books</w:t>
      </w:r>
    </w:p>
    <w:p w14:paraId="7FBFE7D0" w14:textId="77777777" w:rsidR="00A72C25" w:rsidRPr="002D7162" w:rsidRDefault="00A72C25" w:rsidP="00A72C25">
      <w:pPr>
        <w:jc w:val="both"/>
        <w:rPr>
          <w:sz w:val="22"/>
          <w:szCs w:val="22"/>
        </w:rPr>
      </w:pPr>
      <w:r w:rsidRPr="002D7162">
        <w:rPr>
          <w:sz w:val="22"/>
          <w:szCs w:val="22"/>
        </w:rPr>
        <w:t>Contributed in “The Art and Science of Learning from Data” by Agresti, A., Franklin, C.A. and Klingenberg, B., Pearson Global (201</w:t>
      </w:r>
      <w:r w:rsidR="007844DA" w:rsidRPr="002D7162">
        <w:rPr>
          <w:sz w:val="22"/>
          <w:szCs w:val="22"/>
        </w:rPr>
        <w:t>8</w:t>
      </w:r>
      <w:r w:rsidRPr="002D7162">
        <w:rPr>
          <w:sz w:val="22"/>
          <w:szCs w:val="22"/>
        </w:rPr>
        <w:t>).</w:t>
      </w:r>
    </w:p>
    <w:p w14:paraId="002D217C" w14:textId="77777777" w:rsidR="00A72C25" w:rsidRPr="002D7162" w:rsidRDefault="00A72C25" w:rsidP="004F56C1">
      <w:pPr>
        <w:ind w:left="720" w:hanging="720"/>
        <w:jc w:val="both"/>
        <w:rPr>
          <w:b/>
          <w:color w:val="0070C0"/>
          <w:sz w:val="22"/>
          <w:szCs w:val="22"/>
        </w:rPr>
      </w:pPr>
    </w:p>
    <w:p w14:paraId="5E6A3C88" w14:textId="77777777" w:rsidR="007B4206" w:rsidRPr="002D7162" w:rsidRDefault="007B4206" w:rsidP="004F56C1">
      <w:pPr>
        <w:ind w:left="720" w:hanging="720"/>
        <w:jc w:val="both"/>
        <w:rPr>
          <w:b/>
          <w:color w:val="0070C0"/>
          <w:sz w:val="22"/>
          <w:szCs w:val="22"/>
        </w:rPr>
      </w:pPr>
      <w:r w:rsidRPr="002D7162">
        <w:rPr>
          <w:b/>
          <w:color w:val="0070C0"/>
          <w:sz w:val="22"/>
          <w:szCs w:val="22"/>
        </w:rPr>
        <w:t>Books</w:t>
      </w:r>
      <w:r w:rsidR="002377D9" w:rsidRPr="002D7162">
        <w:rPr>
          <w:b/>
          <w:color w:val="0070C0"/>
          <w:sz w:val="22"/>
          <w:szCs w:val="22"/>
        </w:rPr>
        <w:t>/papers/chapters</w:t>
      </w:r>
      <w:r w:rsidRPr="002D7162">
        <w:rPr>
          <w:b/>
          <w:color w:val="0070C0"/>
          <w:sz w:val="22"/>
          <w:szCs w:val="22"/>
        </w:rPr>
        <w:t xml:space="preserve"> reviewed</w:t>
      </w:r>
    </w:p>
    <w:p w14:paraId="2CA106E0" w14:textId="77777777" w:rsidR="000A5508" w:rsidRPr="002D7162" w:rsidRDefault="000A5508" w:rsidP="004F56C1">
      <w:pPr>
        <w:ind w:left="720" w:hanging="720"/>
        <w:jc w:val="both"/>
        <w:rPr>
          <w:b/>
          <w:color w:val="0070C0"/>
          <w:sz w:val="22"/>
          <w:szCs w:val="22"/>
        </w:rPr>
      </w:pPr>
    </w:p>
    <w:p w14:paraId="38917C98" w14:textId="77777777" w:rsidR="007B4206" w:rsidRPr="002D7162" w:rsidRDefault="007B4206" w:rsidP="004F56C1">
      <w:pPr>
        <w:numPr>
          <w:ilvl w:val="0"/>
          <w:numId w:val="30"/>
        </w:numPr>
        <w:ind w:left="360"/>
        <w:jc w:val="both"/>
        <w:rPr>
          <w:sz w:val="22"/>
          <w:szCs w:val="22"/>
        </w:rPr>
      </w:pPr>
      <w:r w:rsidRPr="002D7162">
        <w:rPr>
          <w:sz w:val="22"/>
          <w:szCs w:val="22"/>
        </w:rPr>
        <w:t>International Economics (9</w:t>
      </w:r>
      <w:r w:rsidRPr="002D7162">
        <w:rPr>
          <w:sz w:val="22"/>
          <w:szCs w:val="22"/>
          <w:vertAlign w:val="superscript"/>
        </w:rPr>
        <w:t>th</w:t>
      </w:r>
      <w:r w:rsidRPr="002D7162">
        <w:rPr>
          <w:sz w:val="22"/>
          <w:szCs w:val="22"/>
        </w:rPr>
        <w:t xml:space="preserve"> Edition) by P R Krugman, M Obstfeld and M J Melitz (April, 2012)</w:t>
      </w:r>
    </w:p>
    <w:p w14:paraId="4065960E" w14:textId="77777777" w:rsidR="007B4206" w:rsidRPr="002D7162" w:rsidRDefault="007B4206" w:rsidP="004F56C1">
      <w:pPr>
        <w:numPr>
          <w:ilvl w:val="0"/>
          <w:numId w:val="30"/>
        </w:numPr>
        <w:ind w:left="360"/>
        <w:jc w:val="both"/>
        <w:rPr>
          <w:sz w:val="22"/>
          <w:szCs w:val="22"/>
        </w:rPr>
      </w:pPr>
      <w:r w:rsidRPr="002D7162">
        <w:rPr>
          <w:sz w:val="22"/>
          <w:szCs w:val="22"/>
        </w:rPr>
        <w:t>Microeconomics (6</w:t>
      </w:r>
      <w:r w:rsidRPr="002D7162">
        <w:rPr>
          <w:sz w:val="22"/>
          <w:szCs w:val="22"/>
          <w:vertAlign w:val="superscript"/>
        </w:rPr>
        <w:t>th</w:t>
      </w:r>
      <w:r w:rsidRPr="002D7162">
        <w:rPr>
          <w:sz w:val="22"/>
          <w:szCs w:val="22"/>
        </w:rPr>
        <w:t xml:space="preserve"> Edition) by J Perloff (April, 2012)</w:t>
      </w:r>
    </w:p>
    <w:p w14:paraId="143A71D4" w14:textId="77777777" w:rsidR="007B4206" w:rsidRPr="002D7162" w:rsidRDefault="007B4206" w:rsidP="004F56C1">
      <w:pPr>
        <w:numPr>
          <w:ilvl w:val="0"/>
          <w:numId w:val="30"/>
        </w:numPr>
        <w:ind w:left="360"/>
        <w:jc w:val="both"/>
        <w:rPr>
          <w:sz w:val="22"/>
          <w:szCs w:val="22"/>
        </w:rPr>
      </w:pPr>
      <w:r w:rsidRPr="002D7162">
        <w:rPr>
          <w:sz w:val="22"/>
          <w:szCs w:val="22"/>
        </w:rPr>
        <w:t>Principles of Managerial Finance (13</w:t>
      </w:r>
      <w:r w:rsidRPr="002D7162">
        <w:rPr>
          <w:sz w:val="22"/>
          <w:szCs w:val="22"/>
          <w:vertAlign w:val="superscript"/>
        </w:rPr>
        <w:t>th</w:t>
      </w:r>
      <w:r w:rsidRPr="002D7162">
        <w:rPr>
          <w:sz w:val="22"/>
          <w:szCs w:val="22"/>
        </w:rPr>
        <w:t xml:space="preserve"> Edition) by Lawrence J Gitman and Chad J Zutter (May, 2012)</w:t>
      </w:r>
    </w:p>
    <w:p w14:paraId="212D8438" w14:textId="77777777" w:rsidR="007B4206" w:rsidRPr="002D7162" w:rsidRDefault="007B4206" w:rsidP="004F56C1">
      <w:pPr>
        <w:numPr>
          <w:ilvl w:val="0"/>
          <w:numId w:val="30"/>
        </w:numPr>
        <w:ind w:left="360"/>
        <w:jc w:val="both"/>
        <w:rPr>
          <w:sz w:val="22"/>
          <w:szCs w:val="22"/>
        </w:rPr>
      </w:pPr>
      <w:r w:rsidRPr="002D7162">
        <w:rPr>
          <w:sz w:val="22"/>
          <w:szCs w:val="22"/>
        </w:rPr>
        <w:t>Macroeconomics, 2/e (PHE) by Hubbard R. Glenn, Anthony O’Brian and Matthew Rafferty (November, 2012)</w:t>
      </w:r>
    </w:p>
    <w:p w14:paraId="6A3626A4" w14:textId="77777777" w:rsidR="007B4206" w:rsidRPr="002D7162" w:rsidRDefault="007B4206" w:rsidP="004F56C1">
      <w:pPr>
        <w:numPr>
          <w:ilvl w:val="0"/>
          <w:numId w:val="30"/>
        </w:numPr>
        <w:ind w:left="360"/>
        <w:jc w:val="both"/>
        <w:rPr>
          <w:sz w:val="22"/>
          <w:szCs w:val="22"/>
        </w:rPr>
      </w:pPr>
      <w:r w:rsidRPr="002D7162">
        <w:rPr>
          <w:sz w:val="22"/>
          <w:szCs w:val="22"/>
        </w:rPr>
        <w:t>Economic Development, 11/e (PHE) by Todaro and Smith (December, 2013)</w:t>
      </w:r>
    </w:p>
    <w:p w14:paraId="3A755AAA" w14:textId="77777777" w:rsidR="007B4206" w:rsidRPr="002D7162" w:rsidRDefault="007B4206" w:rsidP="004F56C1">
      <w:pPr>
        <w:numPr>
          <w:ilvl w:val="0"/>
          <w:numId w:val="30"/>
        </w:numPr>
        <w:ind w:left="360"/>
        <w:jc w:val="both"/>
        <w:rPr>
          <w:sz w:val="22"/>
          <w:szCs w:val="22"/>
        </w:rPr>
      </w:pPr>
      <w:r w:rsidRPr="002D7162">
        <w:rPr>
          <w:sz w:val="22"/>
          <w:szCs w:val="22"/>
        </w:rPr>
        <w:t>International Economics (9th edition) by Steven Husted and Michael Melvin</w:t>
      </w:r>
    </w:p>
    <w:p w14:paraId="4323F39D" w14:textId="77777777" w:rsidR="007B4206" w:rsidRPr="002D7162" w:rsidRDefault="007B4206" w:rsidP="004F56C1">
      <w:pPr>
        <w:numPr>
          <w:ilvl w:val="0"/>
          <w:numId w:val="30"/>
        </w:numPr>
        <w:ind w:left="360"/>
        <w:jc w:val="both"/>
        <w:rPr>
          <w:sz w:val="22"/>
          <w:szCs w:val="22"/>
        </w:rPr>
      </w:pPr>
      <w:r w:rsidRPr="002D7162">
        <w:rPr>
          <w:sz w:val="22"/>
          <w:szCs w:val="22"/>
        </w:rPr>
        <w:t>Fundamentals of Corporate Finance (2nd edition) by Jonathan Berk (July 2012)</w:t>
      </w:r>
    </w:p>
    <w:p w14:paraId="5545AF4B" w14:textId="77777777" w:rsidR="007B4206" w:rsidRPr="002D7162" w:rsidRDefault="007B4206" w:rsidP="004F56C1">
      <w:pPr>
        <w:numPr>
          <w:ilvl w:val="0"/>
          <w:numId w:val="30"/>
        </w:numPr>
        <w:ind w:left="360"/>
        <w:jc w:val="both"/>
        <w:rPr>
          <w:sz w:val="22"/>
          <w:szCs w:val="22"/>
        </w:rPr>
      </w:pPr>
      <w:r w:rsidRPr="002D7162">
        <w:rPr>
          <w:sz w:val="22"/>
          <w:szCs w:val="22"/>
        </w:rPr>
        <w:t>Macroeconomics (5</w:t>
      </w:r>
      <w:r w:rsidRPr="002D7162">
        <w:rPr>
          <w:sz w:val="22"/>
          <w:szCs w:val="22"/>
          <w:vertAlign w:val="superscript"/>
        </w:rPr>
        <w:t>th</w:t>
      </w:r>
      <w:r w:rsidRPr="002D7162">
        <w:rPr>
          <w:sz w:val="22"/>
          <w:szCs w:val="22"/>
        </w:rPr>
        <w:t xml:space="preserve"> Edition) by Stephen Williamson (January, 2013)</w:t>
      </w:r>
    </w:p>
    <w:p w14:paraId="6D62A13E" w14:textId="77777777" w:rsidR="007B4206" w:rsidRPr="002D7162" w:rsidRDefault="007B4206" w:rsidP="004F56C1">
      <w:pPr>
        <w:numPr>
          <w:ilvl w:val="0"/>
          <w:numId w:val="30"/>
        </w:numPr>
        <w:ind w:left="360"/>
        <w:jc w:val="both"/>
        <w:rPr>
          <w:sz w:val="22"/>
          <w:szCs w:val="22"/>
        </w:rPr>
      </w:pPr>
      <w:r w:rsidRPr="002D7162">
        <w:rPr>
          <w:sz w:val="22"/>
          <w:szCs w:val="22"/>
        </w:rPr>
        <w:lastRenderedPageBreak/>
        <w:t>Introduction to Econometrics (3</w:t>
      </w:r>
      <w:r w:rsidRPr="002D7162">
        <w:rPr>
          <w:sz w:val="22"/>
          <w:szCs w:val="22"/>
          <w:vertAlign w:val="superscript"/>
        </w:rPr>
        <w:t>rd</w:t>
      </w:r>
      <w:r w:rsidRPr="002D7162">
        <w:rPr>
          <w:sz w:val="22"/>
          <w:szCs w:val="22"/>
        </w:rPr>
        <w:t xml:space="preserve"> Edition) by Stock/Watson (June, 2014)</w:t>
      </w:r>
    </w:p>
    <w:p w14:paraId="7BD0AEEC" w14:textId="77777777" w:rsidR="002377D9" w:rsidRPr="002D7162" w:rsidRDefault="002377D9" w:rsidP="002377D9">
      <w:pPr>
        <w:jc w:val="both"/>
        <w:rPr>
          <w:sz w:val="22"/>
          <w:szCs w:val="22"/>
        </w:rPr>
      </w:pPr>
    </w:p>
    <w:p w14:paraId="0FD3870D" w14:textId="77777777" w:rsidR="002377D9" w:rsidRPr="002D7162" w:rsidRDefault="002377D9" w:rsidP="002377D9">
      <w:pPr>
        <w:jc w:val="both"/>
        <w:rPr>
          <w:sz w:val="22"/>
          <w:szCs w:val="22"/>
        </w:rPr>
      </w:pPr>
      <w:r w:rsidRPr="002D7162">
        <w:rPr>
          <w:sz w:val="22"/>
          <w:szCs w:val="22"/>
        </w:rPr>
        <w:t>Reviewed papers for different international journals</w:t>
      </w:r>
    </w:p>
    <w:p w14:paraId="40F0C62E" w14:textId="77777777" w:rsidR="002377D9" w:rsidRPr="002D7162" w:rsidRDefault="002377D9" w:rsidP="002377D9">
      <w:pPr>
        <w:jc w:val="both"/>
        <w:rPr>
          <w:sz w:val="22"/>
          <w:szCs w:val="22"/>
        </w:rPr>
      </w:pPr>
    </w:p>
    <w:p w14:paraId="6FEF9EFC" w14:textId="77777777" w:rsidR="002377D9" w:rsidRPr="002D7162" w:rsidRDefault="002377D9" w:rsidP="002377D9">
      <w:pPr>
        <w:jc w:val="both"/>
        <w:rPr>
          <w:sz w:val="22"/>
          <w:szCs w:val="22"/>
        </w:rPr>
      </w:pPr>
      <w:r w:rsidRPr="002D7162">
        <w:rPr>
          <w:sz w:val="22"/>
          <w:szCs w:val="22"/>
        </w:rPr>
        <w:t xml:space="preserve">Reviewed </w:t>
      </w:r>
      <w:r w:rsidR="005C6DA5" w:rsidRPr="002D7162">
        <w:rPr>
          <w:sz w:val="22"/>
          <w:szCs w:val="22"/>
        </w:rPr>
        <w:t>chapters in Das R.C (ed) Handbook of Research on Global Indicators of Economic and Political Convergence, IGI Global, USA (2015)</w:t>
      </w:r>
    </w:p>
    <w:p w14:paraId="56B3264D" w14:textId="77777777" w:rsidR="002377D9" w:rsidRPr="002D7162" w:rsidRDefault="002377D9" w:rsidP="002377D9">
      <w:pPr>
        <w:jc w:val="both"/>
        <w:rPr>
          <w:sz w:val="22"/>
          <w:szCs w:val="22"/>
        </w:rPr>
      </w:pPr>
      <w:r w:rsidRPr="002D7162">
        <w:rPr>
          <w:sz w:val="22"/>
          <w:szCs w:val="22"/>
        </w:rPr>
        <w:t xml:space="preserve"> </w:t>
      </w:r>
    </w:p>
    <w:p w14:paraId="31D14272" w14:textId="77777777" w:rsidR="007B4206" w:rsidRPr="002D7162" w:rsidRDefault="005C6DA5" w:rsidP="004F56C1">
      <w:pPr>
        <w:jc w:val="both"/>
        <w:rPr>
          <w:sz w:val="22"/>
          <w:szCs w:val="22"/>
        </w:rPr>
      </w:pPr>
      <w:r w:rsidRPr="002D7162">
        <w:rPr>
          <w:sz w:val="22"/>
          <w:szCs w:val="22"/>
        </w:rPr>
        <w:t>Reviewed chapters in Das R.C (ed) Infrastructure Development as a Critical Element of Global Economic Growth, IGI Global, USA (2016).</w:t>
      </w:r>
    </w:p>
    <w:p w14:paraId="43EEED86" w14:textId="77777777" w:rsidR="00F130FB" w:rsidRPr="002D7162" w:rsidRDefault="00693BFE" w:rsidP="004F56C1">
      <w:pPr>
        <w:spacing w:before="100" w:beforeAutospacing="1" w:after="100" w:afterAutospacing="1"/>
        <w:rPr>
          <w:b/>
          <w:color w:val="0000FF"/>
          <w:sz w:val="22"/>
          <w:szCs w:val="22"/>
        </w:rPr>
      </w:pPr>
      <w:r w:rsidRPr="002D7162">
        <w:rPr>
          <w:b/>
          <w:color w:val="0000FF"/>
          <w:sz w:val="22"/>
          <w:szCs w:val="22"/>
        </w:rPr>
        <w:t>Papers accepted</w:t>
      </w:r>
      <w:r w:rsidR="00F97831" w:rsidRPr="002D7162">
        <w:rPr>
          <w:b/>
          <w:color w:val="0000FF"/>
          <w:sz w:val="22"/>
          <w:szCs w:val="22"/>
        </w:rPr>
        <w:t>/presented</w:t>
      </w:r>
      <w:r w:rsidRPr="002D7162">
        <w:rPr>
          <w:b/>
          <w:color w:val="0000FF"/>
          <w:sz w:val="22"/>
          <w:szCs w:val="22"/>
        </w:rPr>
        <w:t xml:space="preserve"> in conferences:</w:t>
      </w:r>
    </w:p>
    <w:p w14:paraId="121B942F" w14:textId="1634050F" w:rsidR="00D85C7C" w:rsidRPr="002D7162" w:rsidRDefault="00D85C7C" w:rsidP="00233B54">
      <w:pPr>
        <w:ind w:left="720" w:hanging="720"/>
        <w:jc w:val="both"/>
        <w:rPr>
          <w:i/>
          <w:sz w:val="22"/>
          <w:szCs w:val="22"/>
          <w:lang w:val="en-IN"/>
        </w:rPr>
      </w:pPr>
      <w:r w:rsidRPr="002D7162">
        <w:rPr>
          <w:i/>
          <w:sz w:val="22"/>
          <w:szCs w:val="22"/>
          <w:lang w:val="en-IN"/>
        </w:rPr>
        <w:t xml:space="preserve">Green is good: Novel risk insights into Indian green stocks strategy </w:t>
      </w:r>
      <w:r w:rsidRPr="002D7162">
        <w:rPr>
          <w:sz w:val="22"/>
          <w:szCs w:val="22"/>
          <w:lang w:val="en-IN"/>
        </w:rPr>
        <w:t>(Chakrabarti, G. and C. Sen) in the International Conference IFC 2021, IIM, Bangalore, 16-18 December, 2021</w:t>
      </w:r>
    </w:p>
    <w:p w14:paraId="401B0CEA" w14:textId="32E18E44" w:rsidR="00A06C24" w:rsidRPr="002D7162" w:rsidRDefault="00E03F8E" w:rsidP="00233B54">
      <w:pPr>
        <w:ind w:left="720" w:hanging="720"/>
        <w:jc w:val="both"/>
        <w:rPr>
          <w:i/>
          <w:sz w:val="22"/>
          <w:szCs w:val="22"/>
          <w:lang w:val="en-IN"/>
        </w:rPr>
      </w:pPr>
      <w:r w:rsidRPr="002D7162">
        <w:rPr>
          <w:i/>
          <w:sz w:val="22"/>
          <w:szCs w:val="22"/>
          <w:lang w:val="en-IN"/>
        </w:rPr>
        <w:t xml:space="preserve">Dynamic market risk of green stocks: where does the devil lie? </w:t>
      </w:r>
      <w:r w:rsidRPr="002D7162">
        <w:rPr>
          <w:sz w:val="22"/>
          <w:szCs w:val="22"/>
          <w:lang w:val="en-IN"/>
        </w:rPr>
        <w:t>(Chakrabarti, G. and C. Sen) in the 56th Annual Conference of The Indian Econometric Society, Madurai Kamaraj University, Madurai, 8-10 January, 2020.</w:t>
      </w:r>
    </w:p>
    <w:p w14:paraId="68CB41AD" w14:textId="2AF810A0" w:rsidR="00F352E9" w:rsidRPr="002D7162" w:rsidRDefault="00F352E9" w:rsidP="00233B54">
      <w:pPr>
        <w:ind w:left="720" w:hanging="720"/>
        <w:jc w:val="both"/>
        <w:rPr>
          <w:i/>
          <w:sz w:val="22"/>
          <w:szCs w:val="22"/>
          <w:lang w:val="en-IN"/>
        </w:rPr>
      </w:pPr>
      <w:r w:rsidRPr="002D7162">
        <w:rPr>
          <w:i/>
          <w:sz w:val="22"/>
          <w:szCs w:val="22"/>
          <w:lang w:val="en-IN"/>
        </w:rPr>
        <w:t>Risk analysis of green stocks using time varying beta</w:t>
      </w:r>
      <w:r w:rsidR="00F4385B" w:rsidRPr="002D7162">
        <w:rPr>
          <w:i/>
          <w:sz w:val="22"/>
          <w:szCs w:val="22"/>
          <w:lang w:val="en-IN"/>
        </w:rPr>
        <w:t xml:space="preserve"> </w:t>
      </w:r>
      <w:r w:rsidRPr="002D7162">
        <w:rPr>
          <w:sz w:val="22"/>
          <w:szCs w:val="22"/>
          <w:lang w:val="en-IN"/>
        </w:rPr>
        <w:t xml:space="preserve">(Chakrabarti, G. and C. Sen) in the International Conference FINECON 2019 at </w:t>
      </w:r>
      <w:r w:rsidRPr="002D7162">
        <w:rPr>
          <w:i/>
          <w:sz w:val="22"/>
          <w:szCs w:val="22"/>
          <w:lang w:val="en-IN"/>
        </w:rPr>
        <w:tab/>
      </w:r>
      <w:r w:rsidRPr="002D7162">
        <w:rPr>
          <w:sz w:val="22"/>
          <w:szCs w:val="22"/>
          <w:lang w:val="en-IN"/>
        </w:rPr>
        <w:t>IMI, Kolkata, 17-18 December, 2019</w:t>
      </w:r>
    </w:p>
    <w:p w14:paraId="58A36D6D" w14:textId="77777777" w:rsidR="00FF08A5" w:rsidRPr="002D7162" w:rsidRDefault="00FF08A5" w:rsidP="00233B54">
      <w:pPr>
        <w:ind w:left="720" w:hanging="720"/>
        <w:jc w:val="both"/>
        <w:rPr>
          <w:i/>
          <w:sz w:val="22"/>
          <w:szCs w:val="22"/>
          <w:lang w:val="en-IN"/>
        </w:rPr>
      </w:pPr>
      <w:r w:rsidRPr="002D7162">
        <w:rPr>
          <w:i/>
          <w:sz w:val="22"/>
          <w:szCs w:val="22"/>
          <w:lang w:val="en-IN"/>
        </w:rPr>
        <w:t xml:space="preserve">Is green investment inherently unstable across the globe? A study using time series momentum trading strategy </w:t>
      </w:r>
      <w:r w:rsidRPr="002D7162">
        <w:rPr>
          <w:sz w:val="22"/>
          <w:szCs w:val="22"/>
          <w:lang w:val="en-IN"/>
        </w:rPr>
        <w:t>(Chakrabarti, G. and C. Sen) in the International Conference IFC 2018, IIM, Calcutta, 20-22 December, 2018</w:t>
      </w:r>
    </w:p>
    <w:p w14:paraId="10A9D7CD" w14:textId="77777777" w:rsidR="00233B54" w:rsidRPr="002D7162" w:rsidRDefault="00233B54" w:rsidP="00233B54">
      <w:pPr>
        <w:ind w:left="720" w:hanging="720"/>
        <w:jc w:val="both"/>
        <w:rPr>
          <w:i/>
          <w:sz w:val="22"/>
          <w:szCs w:val="22"/>
          <w:lang w:val="en-IN"/>
        </w:rPr>
      </w:pPr>
      <w:r w:rsidRPr="002D7162">
        <w:rPr>
          <w:i/>
          <w:sz w:val="22"/>
          <w:szCs w:val="22"/>
          <w:lang w:val="en-IN"/>
        </w:rPr>
        <w:t xml:space="preserve">Deciphering the Green Conundrum: An Indian Case </w:t>
      </w:r>
      <w:r w:rsidRPr="002D7162">
        <w:rPr>
          <w:sz w:val="22"/>
          <w:szCs w:val="22"/>
          <w:lang w:val="en-IN"/>
        </w:rPr>
        <w:t>(Chakrabarti, G. and C. Sen) in the International Conference Finecon 2017 at IMI, Kolkata, 28-29 December, 2017.</w:t>
      </w:r>
    </w:p>
    <w:p w14:paraId="5EC887D9" w14:textId="77777777" w:rsidR="00233B54" w:rsidRPr="002D7162" w:rsidRDefault="00233B54" w:rsidP="00233B54">
      <w:pPr>
        <w:ind w:left="720" w:hanging="720"/>
        <w:jc w:val="both"/>
        <w:rPr>
          <w:i/>
          <w:sz w:val="22"/>
          <w:szCs w:val="22"/>
          <w:lang w:val="en-IN"/>
        </w:rPr>
      </w:pPr>
      <w:r w:rsidRPr="002D7162">
        <w:rPr>
          <w:i/>
          <w:sz w:val="22"/>
          <w:szCs w:val="22"/>
          <w:lang w:val="en-IN"/>
        </w:rPr>
        <w:t>Time varying beta, volatility and market stress: A comparison between India and US (Chakrabarti, G. and Das, R</w:t>
      </w:r>
      <w:r w:rsidRPr="002D7162">
        <w:rPr>
          <w:sz w:val="22"/>
          <w:szCs w:val="22"/>
          <w:lang w:val="en-IN"/>
        </w:rPr>
        <w:t>.) in the International Conference IFC 2017, IIM, Bangalore, 20-22 December, 2017</w:t>
      </w:r>
    </w:p>
    <w:p w14:paraId="4E106866" w14:textId="77777777" w:rsidR="00233B54" w:rsidRPr="002D7162" w:rsidRDefault="00233B54" w:rsidP="00233B54">
      <w:pPr>
        <w:ind w:left="720" w:hanging="720"/>
        <w:jc w:val="both"/>
        <w:rPr>
          <w:i/>
          <w:sz w:val="22"/>
          <w:szCs w:val="22"/>
          <w:lang w:val="en-IN"/>
        </w:rPr>
      </w:pPr>
      <w:r w:rsidRPr="002D7162">
        <w:rPr>
          <w:i/>
          <w:sz w:val="22"/>
          <w:szCs w:val="22"/>
          <w:lang w:val="en-IN"/>
        </w:rPr>
        <w:t xml:space="preserve">Market risk of green stocks across nations: A comparative analysis using time-varying beta </w:t>
      </w:r>
      <w:r w:rsidRPr="002D7162">
        <w:rPr>
          <w:sz w:val="22"/>
          <w:szCs w:val="22"/>
          <w:lang w:val="en-IN"/>
        </w:rPr>
        <w:t xml:space="preserve">(Chakrabarti, G. and C. Sen) in the second international conference on Issues in Economics Theory and Policy, Presidency University, 14 December, 2017 </w:t>
      </w:r>
      <w:r w:rsidRPr="002D7162">
        <w:rPr>
          <w:i/>
          <w:sz w:val="22"/>
          <w:szCs w:val="22"/>
          <w:lang w:val="en-IN"/>
        </w:rPr>
        <w:t xml:space="preserve"> </w:t>
      </w:r>
    </w:p>
    <w:p w14:paraId="6681DF5A" w14:textId="77777777" w:rsidR="00F31E9F" w:rsidRPr="002D7162" w:rsidRDefault="00F31E9F" w:rsidP="00B93BFD">
      <w:pPr>
        <w:ind w:left="720" w:hanging="720"/>
        <w:jc w:val="both"/>
        <w:rPr>
          <w:i/>
          <w:sz w:val="22"/>
          <w:szCs w:val="22"/>
        </w:rPr>
      </w:pPr>
      <w:r w:rsidRPr="002D7162">
        <w:rPr>
          <w:i/>
          <w:sz w:val="22"/>
          <w:szCs w:val="22"/>
        </w:rPr>
        <w:t>The Green Paradox: An Inquiry into the Performance of Green Stocks in India</w:t>
      </w:r>
      <w:r w:rsidRPr="002D7162">
        <w:rPr>
          <w:sz w:val="22"/>
          <w:szCs w:val="22"/>
        </w:rPr>
        <w:t xml:space="preserve"> (Chakrabarti, G. and C. Sen) in the International Conference on Financial Market and Corporate Finance, IIT Kharagpur, 7-8 July, 2017 </w:t>
      </w:r>
    </w:p>
    <w:p w14:paraId="1F6278C8" w14:textId="77777777" w:rsidR="00B93BFD" w:rsidRPr="002D7162" w:rsidRDefault="00B93BFD" w:rsidP="00B93BFD">
      <w:pPr>
        <w:ind w:left="720" w:hanging="720"/>
        <w:jc w:val="both"/>
        <w:rPr>
          <w:i/>
          <w:sz w:val="22"/>
          <w:szCs w:val="22"/>
          <w:lang w:val="en-IN"/>
        </w:rPr>
      </w:pPr>
      <w:r w:rsidRPr="002D7162">
        <w:rPr>
          <w:i/>
          <w:sz w:val="22"/>
          <w:szCs w:val="22"/>
        </w:rPr>
        <w:t>Innate Skills, Social Skills, Employee Behaviour and the probable outcome (</w:t>
      </w:r>
      <w:r w:rsidRPr="002D7162">
        <w:rPr>
          <w:sz w:val="22"/>
          <w:szCs w:val="22"/>
          <w:lang w:val="en-IN"/>
        </w:rPr>
        <w:t xml:space="preserve"> Chakrabarti, G. and Chatterjea, T.) </w:t>
      </w:r>
      <w:r w:rsidRPr="002D7162">
        <w:rPr>
          <w:sz w:val="22"/>
          <w:szCs w:val="22"/>
        </w:rPr>
        <w:t xml:space="preserve">in the International Conference on </w:t>
      </w:r>
      <w:r w:rsidRPr="002D7162">
        <w:rPr>
          <w:bCs/>
          <w:iCs/>
          <w:sz w:val="22"/>
          <w:szCs w:val="22"/>
        </w:rPr>
        <w:t>Business Analytics and Actionable Intelligence</w:t>
      </w:r>
      <w:r w:rsidRPr="002D7162">
        <w:rPr>
          <w:sz w:val="22"/>
          <w:szCs w:val="22"/>
        </w:rPr>
        <w:t xml:space="preserve">, IISWBM Kolkata, 20 January, 2017 </w:t>
      </w:r>
    </w:p>
    <w:p w14:paraId="1FC05884" w14:textId="77777777" w:rsidR="000D0A0B" w:rsidRPr="002D7162" w:rsidRDefault="000D0A0B" w:rsidP="004F56C1">
      <w:pPr>
        <w:ind w:left="720" w:hanging="720"/>
        <w:jc w:val="both"/>
        <w:rPr>
          <w:i/>
          <w:sz w:val="22"/>
          <w:szCs w:val="22"/>
          <w:lang w:val="en-IN"/>
        </w:rPr>
      </w:pPr>
      <w:r w:rsidRPr="002D7162">
        <w:rPr>
          <w:i/>
          <w:sz w:val="22"/>
          <w:szCs w:val="22"/>
          <w:lang w:val="en-IN"/>
        </w:rPr>
        <w:t xml:space="preserve">Stock Market, Foreign Exchange Market Interdependence around the Financial Crises </w:t>
      </w:r>
      <w:r w:rsidRPr="002D7162">
        <w:rPr>
          <w:sz w:val="22"/>
          <w:szCs w:val="22"/>
          <w:lang w:val="en-IN"/>
        </w:rPr>
        <w:t xml:space="preserve">(Chakrabarti, G. and Saha, S.) </w:t>
      </w:r>
      <w:r w:rsidRPr="002D7162">
        <w:rPr>
          <w:sz w:val="22"/>
          <w:szCs w:val="22"/>
        </w:rPr>
        <w:t>in the 5</w:t>
      </w:r>
      <w:r w:rsidRPr="002D7162">
        <w:rPr>
          <w:sz w:val="22"/>
          <w:szCs w:val="22"/>
          <w:vertAlign w:val="superscript"/>
        </w:rPr>
        <w:t>th</w:t>
      </w:r>
      <w:r w:rsidRPr="002D7162">
        <w:rPr>
          <w:sz w:val="22"/>
          <w:szCs w:val="22"/>
        </w:rPr>
        <w:t xml:space="preserve"> International Conference on international trade and finance, IIFT Kolkata, 16-17 December, 2016</w:t>
      </w:r>
      <w:r w:rsidR="007B38D0" w:rsidRPr="002D7162">
        <w:rPr>
          <w:sz w:val="22"/>
          <w:szCs w:val="22"/>
        </w:rPr>
        <w:t xml:space="preserve"> </w:t>
      </w:r>
    </w:p>
    <w:p w14:paraId="31107AD9" w14:textId="77777777" w:rsidR="004577C9" w:rsidRPr="002D7162" w:rsidRDefault="004577C9" w:rsidP="004F56C1">
      <w:pPr>
        <w:ind w:left="720" w:hanging="720"/>
        <w:jc w:val="both"/>
        <w:rPr>
          <w:sz w:val="22"/>
          <w:szCs w:val="22"/>
          <w:lang w:val="en-IN"/>
        </w:rPr>
      </w:pPr>
      <w:r w:rsidRPr="002D7162">
        <w:rPr>
          <w:i/>
          <w:sz w:val="22"/>
          <w:szCs w:val="22"/>
          <w:lang w:val="en-IN"/>
        </w:rPr>
        <w:t xml:space="preserve">Foreign Currency Exposure and its Determinants on Stock Returns at Firm Level in India: A study from 2000 to 2013 </w:t>
      </w:r>
      <w:r w:rsidRPr="002D7162">
        <w:rPr>
          <w:sz w:val="22"/>
          <w:szCs w:val="22"/>
          <w:lang w:val="en-IN"/>
        </w:rPr>
        <w:t xml:space="preserve">(Chakrabarti, G. and Saha, S.) </w:t>
      </w:r>
      <w:r w:rsidRPr="002D7162">
        <w:rPr>
          <w:sz w:val="22"/>
          <w:szCs w:val="22"/>
        </w:rPr>
        <w:t>in the International Conference on Financial Market and Corporate Finance, IIT Madras, 12-13 August, 2016.</w:t>
      </w:r>
    </w:p>
    <w:p w14:paraId="6045A7D4" w14:textId="77777777" w:rsidR="00AE7533" w:rsidRPr="002D7162" w:rsidRDefault="00AE7533" w:rsidP="004F56C1">
      <w:pPr>
        <w:ind w:left="720" w:hanging="720"/>
        <w:jc w:val="both"/>
        <w:rPr>
          <w:i/>
          <w:sz w:val="22"/>
          <w:szCs w:val="22"/>
        </w:rPr>
      </w:pPr>
      <w:r w:rsidRPr="002D7162">
        <w:rPr>
          <w:i/>
          <w:sz w:val="22"/>
          <w:szCs w:val="22"/>
          <w:lang w:val="en-IN"/>
        </w:rPr>
        <w:t xml:space="preserve">Stock Market, Foreign Exchange Market and Financial Crisis </w:t>
      </w:r>
      <w:r w:rsidRPr="002D7162">
        <w:rPr>
          <w:sz w:val="22"/>
          <w:szCs w:val="22"/>
        </w:rPr>
        <w:t>(Chakrabarti, G.) in the 12</w:t>
      </w:r>
      <w:r w:rsidRPr="002D7162">
        <w:rPr>
          <w:sz w:val="22"/>
          <w:szCs w:val="22"/>
          <w:vertAlign w:val="superscript"/>
        </w:rPr>
        <w:t>th</w:t>
      </w:r>
      <w:r w:rsidRPr="002D7162">
        <w:rPr>
          <w:sz w:val="22"/>
          <w:szCs w:val="22"/>
        </w:rPr>
        <w:t xml:space="preserve"> Annual Conference of Asia Pacific Economic Association, hosted by International Management Institute Kolkata, 13-15 July, 2016. </w:t>
      </w:r>
    </w:p>
    <w:p w14:paraId="6B44576A" w14:textId="77777777" w:rsidR="004F58CA" w:rsidRPr="002D7162" w:rsidRDefault="004F58CA" w:rsidP="004F56C1">
      <w:pPr>
        <w:ind w:left="720" w:hanging="720"/>
        <w:jc w:val="both"/>
        <w:rPr>
          <w:sz w:val="22"/>
          <w:szCs w:val="22"/>
        </w:rPr>
      </w:pPr>
      <w:r w:rsidRPr="002D7162">
        <w:rPr>
          <w:i/>
          <w:sz w:val="22"/>
          <w:szCs w:val="22"/>
        </w:rPr>
        <w:t>The Green Paradox: An Enquiry into the Performance of Green Stocks in India</w:t>
      </w:r>
      <w:r w:rsidRPr="002D7162">
        <w:rPr>
          <w:sz w:val="22"/>
          <w:szCs w:val="22"/>
        </w:rPr>
        <w:t xml:space="preserve"> (Chakrabarti, G. and C. Sen) in the Finance and Economics Conference (FINECON) 2015 Organized by International Management Institute Kolkata in collaboration with  Sichuan Academy of Social Sciences China, North South University Bangladesh and Asia Pacific Economic Association, 21-22 December, 2015</w:t>
      </w:r>
    </w:p>
    <w:p w14:paraId="37DA70D3" w14:textId="77777777" w:rsidR="00B63E77" w:rsidRPr="002D7162" w:rsidRDefault="00B63E77" w:rsidP="004F56C1">
      <w:pPr>
        <w:ind w:left="720" w:hanging="720"/>
        <w:jc w:val="both"/>
        <w:rPr>
          <w:i/>
          <w:sz w:val="22"/>
          <w:szCs w:val="22"/>
        </w:rPr>
      </w:pPr>
      <w:r w:rsidRPr="002D7162">
        <w:rPr>
          <w:i/>
          <w:sz w:val="22"/>
          <w:szCs w:val="22"/>
        </w:rPr>
        <w:t xml:space="preserve">The Greens, the grays and the global stock market </w:t>
      </w:r>
      <w:r w:rsidRPr="002D7162">
        <w:rPr>
          <w:sz w:val="22"/>
          <w:szCs w:val="22"/>
        </w:rPr>
        <w:t>(Chakrabarti, G. and C. Sen) in the 5</w:t>
      </w:r>
      <w:r w:rsidRPr="002D7162">
        <w:rPr>
          <w:sz w:val="22"/>
          <w:szCs w:val="22"/>
          <w:vertAlign w:val="superscript"/>
        </w:rPr>
        <w:t>th</w:t>
      </w:r>
      <w:r w:rsidRPr="002D7162">
        <w:rPr>
          <w:sz w:val="22"/>
          <w:szCs w:val="22"/>
        </w:rPr>
        <w:t xml:space="preserve"> Annual International Conference on Innovations and Best Practices in Business, Human and other Earth Resources Management, IISWBM, Kolkata, 15-16 January, 2015.</w:t>
      </w:r>
    </w:p>
    <w:p w14:paraId="5227171B" w14:textId="77777777" w:rsidR="00AF12D4" w:rsidRPr="002D7162" w:rsidRDefault="00681F24" w:rsidP="004F56C1">
      <w:pPr>
        <w:ind w:left="720" w:hanging="720"/>
        <w:jc w:val="both"/>
        <w:rPr>
          <w:sz w:val="22"/>
          <w:szCs w:val="22"/>
        </w:rPr>
      </w:pPr>
      <w:r w:rsidRPr="002D7162">
        <w:rPr>
          <w:i/>
          <w:sz w:val="22"/>
          <w:szCs w:val="22"/>
        </w:rPr>
        <w:t xml:space="preserve">Chaotic </w:t>
      </w:r>
      <w:r w:rsidR="00AF12D4" w:rsidRPr="002D7162">
        <w:rPr>
          <w:i/>
          <w:sz w:val="22"/>
          <w:szCs w:val="22"/>
        </w:rPr>
        <w:t>foreign exchange market: implication for theory and policy</w:t>
      </w:r>
      <w:r w:rsidR="007B3BF2" w:rsidRPr="002D7162">
        <w:rPr>
          <w:sz w:val="22"/>
          <w:szCs w:val="22"/>
        </w:rPr>
        <w:t xml:space="preserve"> (Chakrabarti, G.)</w:t>
      </w:r>
      <w:r w:rsidR="00AF12D4" w:rsidRPr="002D7162">
        <w:rPr>
          <w:sz w:val="22"/>
          <w:szCs w:val="22"/>
        </w:rPr>
        <w:t xml:space="preserve"> in the national level workshop on </w:t>
      </w:r>
      <w:r w:rsidR="00E3525D" w:rsidRPr="002D7162">
        <w:rPr>
          <w:sz w:val="22"/>
          <w:szCs w:val="22"/>
        </w:rPr>
        <w:t>Nonlinearity in Economics</w:t>
      </w:r>
      <w:r w:rsidR="00AF12D4" w:rsidRPr="002D7162">
        <w:rPr>
          <w:sz w:val="22"/>
          <w:szCs w:val="22"/>
        </w:rPr>
        <w:t xml:space="preserve">, </w:t>
      </w:r>
      <w:r w:rsidR="00AF12D4" w:rsidRPr="002D7162">
        <w:rPr>
          <w:sz w:val="22"/>
          <w:szCs w:val="22"/>
          <w:lang w:val="en-IN"/>
        </w:rPr>
        <w:t>Department of Economics, University of Calcutta, 1</w:t>
      </w:r>
      <w:r w:rsidR="009A0092" w:rsidRPr="002D7162">
        <w:rPr>
          <w:sz w:val="22"/>
          <w:szCs w:val="22"/>
          <w:lang w:val="en-IN"/>
        </w:rPr>
        <w:t>7</w:t>
      </w:r>
      <w:r w:rsidR="00AF12D4" w:rsidRPr="002D7162">
        <w:rPr>
          <w:sz w:val="22"/>
          <w:szCs w:val="22"/>
          <w:lang w:val="en-IN"/>
        </w:rPr>
        <w:t>-1</w:t>
      </w:r>
      <w:r w:rsidR="009A0092" w:rsidRPr="002D7162">
        <w:rPr>
          <w:sz w:val="22"/>
          <w:szCs w:val="22"/>
          <w:lang w:val="en-IN"/>
        </w:rPr>
        <w:t>8</w:t>
      </w:r>
      <w:r w:rsidR="00AF12D4" w:rsidRPr="002D7162">
        <w:rPr>
          <w:sz w:val="22"/>
          <w:szCs w:val="22"/>
          <w:lang w:val="en-IN"/>
        </w:rPr>
        <w:t xml:space="preserve"> February, 2014.</w:t>
      </w:r>
      <w:r w:rsidR="00AF12D4" w:rsidRPr="002D7162">
        <w:rPr>
          <w:sz w:val="22"/>
          <w:szCs w:val="22"/>
        </w:rPr>
        <w:t xml:space="preserve"> </w:t>
      </w:r>
    </w:p>
    <w:p w14:paraId="40AE5973" w14:textId="77777777" w:rsidR="005976F1" w:rsidRPr="002D7162" w:rsidRDefault="005976F1" w:rsidP="004F56C1">
      <w:pPr>
        <w:ind w:left="720" w:hanging="720"/>
        <w:jc w:val="both"/>
        <w:rPr>
          <w:sz w:val="22"/>
          <w:szCs w:val="22"/>
        </w:rPr>
      </w:pPr>
      <w:r w:rsidRPr="002D7162">
        <w:rPr>
          <w:i/>
          <w:sz w:val="22"/>
          <w:szCs w:val="22"/>
        </w:rPr>
        <w:lastRenderedPageBreak/>
        <w:t>Exchange rate exposure on stock returns at Indian firm level around crisis period: a study from 2000 to 2013 (</w:t>
      </w:r>
      <w:r w:rsidRPr="002D7162">
        <w:rPr>
          <w:sz w:val="22"/>
          <w:szCs w:val="22"/>
        </w:rPr>
        <w:t xml:space="preserve">S Saha and G Chakrabarti) in the UGC sponsored International Finance Conference 2014 on Current Issues in Finance in Developing Nations, Department of Business Management, University of Calcutta, 17-18 January, 2014 </w:t>
      </w:r>
    </w:p>
    <w:p w14:paraId="7BAA672B" w14:textId="77777777" w:rsidR="00BE6349" w:rsidRPr="002D7162" w:rsidRDefault="00B1626B" w:rsidP="004F56C1">
      <w:pPr>
        <w:ind w:left="720" w:hanging="720"/>
        <w:jc w:val="both"/>
        <w:rPr>
          <w:sz w:val="22"/>
          <w:szCs w:val="22"/>
        </w:rPr>
      </w:pPr>
      <w:r w:rsidRPr="002D7162">
        <w:rPr>
          <w:i/>
          <w:sz w:val="22"/>
          <w:szCs w:val="22"/>
        </w:rPr>
        <w:t>Financial Crisis: A Black Swan?</w:t>
      </w:r>
      <w:r w:rsidRPr="002D7162">
        <w:rPr>
          <w:sz w:val="22"/>
          <w:szCs w:val="22"/>
        </w:rPr>
        <w:t xml:space="preserve"> (Chakrabarti G) national seminar on Non-linearity, complex dynamics and chaos in Economics and finance</w:t>
      </w:r>
      <w:r w:rsidR="00BE6349" w:rsidRPr="002D7162">
        <w:rPr>
          <w:sz w:val="22"/>
          <w:szCs w:val="22"/>
        </w:rPr>
        <w:t xml:space="preserve">, </w:t>
      </w:r>
      <w:r w:rsidRPr="002D7162">
        <w:rPr>
          <w:sz w:val="22"/>
          <w:szCs w:val="22"/>
        </w:rPr>
        <w:t>Department of Mathematics and Economics, University of Calcutta, March 2013.</w:t>
      </w:r>
    </w:p>
    <w:p w14:paraId="5344C705" w14:textId="77777777" w:rsidR="00BE6349" w:rsidRPr="002D7162" w:rsidRDefault="00BE6349" w:rsidP="004F56C1">
      <w:pPr>
        <w:ind w:left="720" w:hanging="720"/>
        <w:jc w:val="both"/>
        <w:rPr>
          <w:bCs/>
          <w:sz w:val="22"/>
          <w:szCs w:val="22"/>
        </w:rPr>
      </w:pPr>
      <w:r w:rsidRPr="002D7162">
        <w:rPr>
          <w:bCs/>
          <w:i/>
          <w:sz w:val="22"/>
          <w:szCs w:val="22"/>
        </w:rPr>
        <w:t xml:space="preserve">Exploring Financial Crisis: Exogenous or Endogenous? </w:t>
      </w:r>
      <w:r w:rsidRPr="002D7162">
        <w:rPr>
          <w:bCs/>
          <w:sz w:val="22"/>
          <w:szCs w:val="22"/>
        </w:rPr>
        <w:t>DRS Sponsored 2-Day National Seminar on Revisiting Globalization &amp; Sustainable Development organized by Department of Economics, University of Calcutta, March 28-29, 2012</w:t>
      </w:r>
    </w:p>
    <w:p w14:paraId="1093E1F6" w14:textId="77777777" w:rsidR="00483A45" w:rsidRPr="002D7162" w:rsidRDefault="00BE6349" w:rsidP="004F56C1">
      <w:pPr>
        <w:ind w:left="720" w:hanging="720"/>
        <w:jc w:val="both"/>
        <w:rPr>
          <w:sz w:val="22"/>
          <w:szCs w:val="22"/>
        </w:rPr>
      </w:pPr>
      <w:r w:rsidRPr="002D7162">
        <w:rPr>
          <w:i/>
          <w:sz w:val="22"/>
          <w:szCs w:val="22"/>
        </w:rPr>
        <w:t>Asymmetric Currency Exposure on Stock Returns at Firm Level around the Financial Crisis of 2007-2008: A case for India</w:t>
      </w:r>
      <w:r w:rsidRPr="002D7162">
        <w:rPr>
          <w:sz w:val="22"/>
          <w:szCs w:val="22"/>
        </w:rPr>
        <w:t xml:space="preserve"> (Saha, S. and G. Chakrabarti) International Finance Conference, IIM, Calcutta, 18-21, 2012</w:t>
      </w:r>
    </w:p>
    <w:p w14:paraId="1450575D" w14:textId="77777777" w:rsidR="00483A45" w:rsidRPr="002D7162" w:rsidRDefault="00483A45" w:rsidP="004F56C1">
      <w:pPr>
        <w:ind w:left="720" w:hanging="720"/>
        <w:jc w:val="both"/>
        <w:rPr>
          <w:sz w:val="22"/>
          <w:szCs w:val="22"/>
        </w:rPr>
      </w:pPr>
      <w:r w:rsidRPr="002D7162">
        <w:rPr>
          <w:i/>
          <w:sz w:val="22"/>
          <w:szCs w:val="22"/>
        </w:rPr>
        <w:t>The efficacy of intervention in a chaotic foreign exchange market: an empirical study in INR-USD exchange rate series</w:t>
      </w:r>
      <w:r w:rsidRPr="002D7162">
        <w:rPr>
          <w:sz w:val="22"/>
          <w:szCs w:val="22"/>
        </w:rPr>
        <w:t xml:space="preserve"> (Sen, C. and G. Chakrabarti) International Finance Conference, IIM, Calcutta, January 9 - 12 2011.  </w:t>
      </w:r>
    </w:p>
    <w:p w14:paraId="693438B7" w14:textId="77777777" w:rsidR="00483A45" w:rsidRPr="002D7162" w:rsidRDefault="00483A45" w:rsidP="004F56C1">
      <w:pPr>
        <w:ind w:left="720" w:hanging="720"/>
        <w:jc w:val="both"/>
        <w:rPr>
          <w:sz w:val="22"/>
          <w:szCs w:val="22"/>
        </w:rPr>
      </w:pPr>
      <w:r w:rsidRPr="002D7162">
        <w:rPr>
          <w:i/>
          <w:sz w:val="22"/>
          <w:szCs w:val="22"/>
        </w:rPr>
        <w:t>Volatility Spill Over between Foreign Exchange Market and Stock Market around the Financial Crisis of 2007 and 2008: Indian Evidence</w:t>
      </w:r>
      <w:r w:rsidRPr="002D7162">
        <w:rPr>
          <w:sz w:val="22"/>
          <w:szCs w:val="22"/>
        </w:rPr>
        <w:t xml:space="preserve"> ” (Saha, S. and G. Chakrabarti) Annual Seminar organized by the Forum of Development Economics, Kolkata, March 29-30, 2011.</w:t>
      </w:r>
    </w:p>
    <w:p w14:paraId="1370AB96" w14:textId="77777777" w:rsidR="00F130FB" w:rsidRPr="002D7162" w:rsidRDefault="0026374B" w:rsidP="004F56C1">
      <w:pPr>
        <w:ind w:left="720" w:hanging="720"/>
        <w:jc w:val="both"/>
        <w:rPr>
          <w:bCs/>
          <w:sz w:val="22"/>
          <w:szCs w:val="22"/>
        </w:rPr>
      </w:pPr>
      <w:r w:rsidRPr="002D7162">
        <w:rPr>
          <w:bCs/>
          <w:i/>
          <w:sz w:val="22"/>
          <w:szCs w:val="22"/>
        </w:rPr>
        <w:t>Long Memory in Some Asian Stock Markets</w:t>
      </w:r>
      <w:r w:rsidR="00BB1B61" w:rsidRPr="002D7162">
        <w:rPr>
          <w:bCs/>
          <w:i/>
          <w:sz w:val="22"/>
          <w:szCs w:val="22"/>
        </w:rPr>
        <w:t xml:space="preserve"> </w:t>
      </w:r>
      <w:r w:rsidR="00BB1B61" w:rsidRPr="002D7162">
        <w:rPr>
          <w:bCs/>
          <w:sz w:val="22"/>
          <w:szCs w:val="22"/>
        </w:rPr>
        <w:t>(</w:t>
      </w:r>
      <w:r w:rsidR="00403A12" w:rsidRPr="002D7162">
        <w:rPr>
          <w:bCs/>
          <w:sz w:val="22"/>
          <w:szCs w:val="22"/>
        </w:rPr>
        <w:t xml:space="preserve"> Sen. C., Mukherji, I., Chakrabarti. G., and A. Sarkar</w:t>
      </w:r>
      <w:r w:rsidR="00BB1B61" w:rsidRPr="002D7162">
        <w:rPr>
          <w:bCs/>
          <w:sz w:val="22"/>
          <w:szCs w:val="22"/>
        </w:rPr>
        <w:t>)</w:t>
      </w:r>
      <w:r w:rsidR="00403A12" w:rsidRPr="002D7162">
        <w:rPr>
          <w:bCs/>
          <w:sz w:val="22"/>
          <w:szCs w:val="22"/>
        </w:rPr>
        <w:t xml:space="preserve"> </w:t>
      </w:r>
      <w:r w:rsidRPr="002D7162">
        <w:rPr>
          <w:bCs/>
          <w:sz w:val="22"/>
          <w:szCs w:val="22"/>
        </w:rPr>
        <w:t>2nd European Asian Association Conference in Economics, &amp; Finance, Beijing Conference, September 7-11, 2010</w:t>
      </w:r>
      <w:r w:rsidR="002A0A21" w:rsidRPr="002D7162">
        <w:rPr>
          <w:bCs/>
          <w:sz w:val="22"/>
          <w:szCs w:val="22"/>
        </w:rPr>
        <w:t xml:space="preserve"> (Paper accepted)</w:t>
      </w:r>
    </w:p>
    <w:p w14:paraId="64734A91" w14:textId="77777777" w:rsidR="0026374B" w:rsidRPr="002D7162" w:rsidRDefault="0026374B" w:rsidP="004F56C1">
      <w:pPr>
        <w:ind w:left="720" w:hanging="720"/>
        <w:jc w:val="both"/>
        <w:rPr>
          <w:bCs/>
          <w:sz w:val="22"/>
          <w:szCs w:val="22"/>
        </w:rPr>
      </w:pPr>
      <w:r w:rsidRPr="002D7162">
        <w:rPr>
          <w:bCs/>
          <w:i/>
          <w:sz w:val="22"/>
          <w:szCs w:val="22"/>
        </w:rPr>
        <w:t>Long Memory in Foreign Exchange Market: Myth or Reality?- a study of selected currencies around the</w:t>
      </w:r>
      <w:r w:rsidR="00BB1B61" w:rsidRPr="002D7162">
        <w:rPr>
          <w:bCs/>
          <w:i/>
          <w:sz w:val="22"/>
          <w:szCs w:val="22"/>
        </w:rPr>
        <w:t xml:space="preserve"> globe in terms of Indian Rupee </w:t>
      </w:r>
      <w:r w:rsidR="00BB1B61" w:rsidRPr="002D7162">
        <w:rPr>
          <w:bCs/>
          <w:sz w:val="22"/>
          <w:szCs w:val="22"/>
        </w:rPr>
        <w:t xml:space="preserve">( Sen. C., Chakrabarti. G., and A. Sarkar) </w:t>
      </w:r>
      <w:r w:rsidRPr="002D7162">
        <w:rPr>
          <w:bCs/>
          <w:sz w:val="22"/>
          <w:szCs w:val="22"/>
        </w:rPr>
        <w:t>Ioannina Meeting on Applied Economics an</w:t>
      </w:r>
      <w:r w:rsidR="00F031C4" w:rsidRPr="002D7162">
        <w:rPr>
          <w:bCs/>
          <w:sz w:val="22"/>
          <w:szCs w:val="22"/>
        </w:rPr>
        <w:t xml:space="preserve">d Finance (IMAEF 2010), June 10-11, </w:t>
      </w:r>
      <w:r w:rsidR="00B202AE" w:rsidRPr="002D7162">
        <w:rPr>
          <w:bCs/>
          <w:sz w:val="22"/>
          <w:szCs w:val="22"/>
        </w:rPr>
        <w:t xml:space="preserve">2010, </w:t>
      </w:r>
      <w:r w:rsidRPr="002D7162">
        <w:rPr>
          <w:bCs/>
          <w:sz w:val="22"/>
          <w:szCs w:val="22"/>
        </w:rPr>
        <w:t>Greece , 45110 Ioannina, university campus 1186</w:t>
      </w:r>
    </w:p>
    <w:p w14:paraId="36009BE8" w14:textId="77777777" w:rsidR="00C6656D" w:rsidRPr="002D7162" w:rsidRDefault="00C6656D" w:rsidP="004F56C1">
      <w:pPr>
        <w:ind w:left="720" w:hanging="720"/>
        <w:jc w:val="both"/>
        <w:rPr>
          <w:bCs/>
          <w:sz w:val="22"/>
          <w:szCs w:val="22"/>
        </w:rPr>
      </w:pPr>
      <w:r w:rsidRPr="002D7162">
        <w:rPr>
          <w:bCs/>
          <w:i/>
          <w:sz w:val="22"/>
          <w:szCs w:val="22"/>
        </w:rPr>
        <w:t xml:space="preserve">Propagator of global stock market volatility in recent years: Asian versus Non-Asian markets, </w:t>
      </w:r>
      <w:r w:rsidR="0089375C" w:rsidRPr="002D7162">
        <w:rPr>
          <w:bCs/>
          <w:sz w:val="22"/>
          <w:szCs w:val="22"/>
        </w:rPr>
        <w:t xml:space="preserve">(Chakrabarti. G.) </w:t>
      </w:r>
      <w:r w:rsidRPr="002D7162">
        <w:rPr>
          <w:bCs/>
          <w:sz w:val="22"/>
          <w:szCs w:val="22"/>
        </w:rPr>
        <w:t>Invited speaker in UGC sponsored state level seminar on “Globalization and changing structure of capital market in India: Efficiency versus vulnerability” organized by Surendranath College for Women in collaboration with Chittaranjan College, Kolkata, 30 March, 2010</w:t>
      </w:r>
    </w:p>
    <w:p w14:paraId="5069D717" w14:textId="77777777" w:rsidR="0089375C" w:rsidRPr="002D7162" w:rsidRDefault="00C6656D" w:rsidP="004F56C1">
      <w:pPr>
        <w:ind w:left="720" w:hanging="720"/>
        <w:jc w:val="both"/>
        <w:rPr>
          <w:bCs/>
          <w:sz w:val="22"/>
          <w:szCs w:val="22"/>
        </w:rPr>
      </w:pPr>
      <w:r w:rsidRPr="002D7162">
        <w:rPr>
          <w:bCs/>
          <w:i/>
          <w:sz w:val="22"/>
          <w:szCs w:val="22"/>
        </w:rPr>
        <w:t xml:space="preserve">Examination of non-linearity, determinism and chaos: An analysis of three foreign currencies vis-à-vis Indian rupee </w:t>
      </w:r>
      <w:r w:rsidRPr="002D7162">
        <w:rPr>
          <w:bCs/>
          <w:sz w:val="22"/>
          <w:szCs w:val="22"/>
        </w:rPr>
        <w:t>(Sen. C., Mukherji, I., Chakrabarti. G., and A. Sarkar) in UGC sponsored seminar on “Emerging Issues in the Indian Economy”, Department of Economics, Rabindra Bharati University, 25 and 26 March, 2010.</w:t>
      </w:r>
    </w:p>
    <w:p w14:paraId="076D75F6" w14:textId="77777777" w:rsidR="004F43A1" w:rsidRPr="002D7162" w:rsidRDefault="00C6656D" w:rsidP="004F56C1">
      <w:pPr>
        <w:ind w:left="720" w:hanging="720"/>
        <w:jc w:val="both"/>
        <w:rPr>
          <w:bCs/>
          <w:sz w:val="22"/>
          <w:szCs w:val="22"/>
        </w:rPr>
      </w:pPr>
      <w:r w:rsidRPr="002D7162">
        <w:rPr>
          <w:bCs/>
          <w:i/>
          <w:sz w:val="22"/>
          <w:szCs w:val="22"/>
        </w:rPr>
        <w:t xml:space="preserve">Propagator of volatility, co-movement of markets and possibilities of portfolio diversification during the recent stock market cycle: Asian versus Non-Asian markets </w:t>
      </w:r>
      <w:r w:rsidRPr="002D7162">
        <w:rPr>
          <w:bCs/>
          <w:sz w:val="22"/>
          <w:szCs w:val="22"/>
        </w:rPr>
        <w:t xml:space="preserve">(Chakrabarti. G. and C. Sen), in UGC sponsored International Seminar on “Globalization, Capitalist Crisis and Inclusive Development- Myths and Reality, Lady Brabourne College, Kolkata, 22 and 23 December, 2009 </w:t>
      </w:r>
    </w:p>
    <w:p w14:paraId="0D53015D" w14:textId="77777777" w:rsidR="00CB48FC" w:rsidRPr="002D7162" w:rsidRDefault="00693BFE" w:rsidP="004F56C1">
      <w:pPr>
        <w:ind w:left="720" w:hanging="720"/>
        <w:jc w:val="both"/>
        <w:rPr>
          <w:bCs/>
          <w:sz w:val="22"/>
          <w:szCs w:val="22"/>
        </w:rPr>
      </w:pPr>
      <w:r w:rsidRPr="002D7162">
        <w:rPr>
          <w:bCs/>
          <w:i/>
          <w:sz w:val="22"/>
          <w:szCs w:val="22"/>
        </w:rPr>
        <w:t>Long Memory in Indian Stock Market: An Autocorrelation based approach</w:t>
      </w:r>
      <w:r w:rsidRPr="002D7162">
        <w:rPr>
          <w:bCs/>
          <w:sz w:val="22"/>
          <w:szCs w:val="22"/>
        </w:rPr>
        <w:t xml:space="preserve">, </w:t>
      </w:r>
      <w:r w:rsidR="004F43A1" w:rsidRPr="002D7162">
        <w:rPr>
          <w:bCs/>
          <w:sz w:val="22"/>
          <w:szCs w:val="22"/>
        </w:rPr>
        <w:t>(</w:t>
      </w:r>
      <w:r w:rsidRPr="002D7162">
        <w:rPr>
          <w:bCs/>
          <w:sz w:val="22"/>
          <w:szCs w:val="22"/>
        </w:rPr>
        <w:t xml:space="preserve">Sen. C., Mukherji, I., Chakrabarti. G., </w:t>
      </w:r>
      <w:r w:rsidR="00CF6DF6" w:rsidRPr="002D7162">
        <w:rPr>
          <w:bCs/>
          <w:sz w:val="22"/>
          <w:szCs w:val="22"/>
        </w:rPr>
        <w:t xml:space="preserve">and </w:t>
      </w:r>
      <w:r w:rsidR="00037152" w:rsidRPr="002D7162">
        <w:rPr>
          <w:bCs/>
          <w:sz w:val="22"/>
          <w:szCs w:val="22"/>
        </w:rPr>
        <w:t>A. Sarkar</w:t>
      </w:r>
      <w:r w:rsidR="004F43A1" w:rsidRPr="002D7162">
        <w:rPr>
          <w:bCs/>
          <w:sz w:val="22"/>
          <w:szCs w:val="22"/>
        </w:rPr>
        <w:t>)</w:t>
      </w:r>
      <w:r w:rsidRPr="002D7162">
        <w:rPr>
          <w:bCs/>
          <w:sz w:val="22"/>
          <w:szCs w:val="22"/>
        </w:rPr>
        <w:t xml:space="preserve"> in </w:t>
      </w:r>
      <w:r w:rsidR="0040411E" w:rsidRPr="002D7162">
        <w:rPr>
          <w:bCs/>
          <w:sz w:val="22"/>
          <w:szCs w:val="22"/>
        </w:rPr>
        <w:t>DST sponsored National Seminar on</w:t>
      </w:r>
      <w:r w:rsidR="00FF2AFE" w:rsidRPr="002D7162">
        <w:rPr>
          <w:bCs/>
          <w:sz w:val="22"/>
          <w:szCs w:val="22"/>
        </w:rPr>
        <w:t xml:space="preserve"> “Contemporary Issues on Economic Development, Department of Economics, University of Kalyani, 5th and 6th March, 2009</w:t>
      </w:r>
      <w:r w:rsidR="00037152" w:rsidRPr="002D7162">
        <w:rPr>
          <w:bCs/>
          <w:sz w:val="22"/>
          <w:szCs w:val="22"/>
        </w:rPr>
        <w:t>.</w:t>
      </w:r>
      <w:r w:rsidR="0040411E" w:rsidRPr="002D7162">
        <w:rPr>
          <w:bCs/>
          <w:sz w:val="22"/>
          <w:szCs w:val="22"/>
        </w:rPr>
        <w:t xml:space="preserve"> </w:t>
      </w:r>
    </w:p>
    <w:p w14:paraId="4467F998" w14:textId="77777777" w:rsidR="00CB48FC" w:rsidRPr="002D7162" w:rsidRDefault="006C75EB" w:rsidP="004F56C1">
      <w:pPr>
        <w:ind w:left="720" w:hanging="720"/>
        <w:jc w:val="both"/>
        <w:rPr>
          <w:bCs/>
          <w:sz w:val="22"/>
          <w:szCs w:val="22"/>
        </w:rPr>
      </w:pPr>
      <w:r w:rsidRPr="002D7162">
        <w:rPr>
          <w:bCs/>
          <w:i/>
          <w:sz w:val="22"/>
          <w:szCs w:val="22"/>
        </w:rPr>
        <w:t>Volatility in Indian Stock Markets in Recent Years: A Study of Market and Inter-sectoral Transmission,</w:t>
      </w:r>
      <w:r w:rsidRPr="002D7162">
        <w:rPr>
          <w:bCs/>
          <w:sz w:val="22"/>
          <w:szCs w:val="22"/>
        </w:rPr>
        <w:t xml:space="preserve"> (Sarkar, A., Chakrabarti, G., C. Sen) at the 45th Annual Conference of the Indian Econometric Society (TIES) held at the Gauhati University, Guwahati, 8-10 January, 2009.</w:t>
      </w:r>
      <w:r w:rsidR="00442D6C" w:rsidRPr="002D7162">
        <w:rPr>
          <w:bCs/>
          <w:sz w:val="22"/>
          <w:szCs w:val="22"/>
        </w:rPr>
        <w:t xml:space="preserve"> (Paper accepted)</w:t>
      </w:r>
    </w:p>
    <w:p w14:paraId="63DF0785" w14:textId="77777777" w:rsidR="00CB48FC" w:rsidRPr="002D7162" w:rsidRDefault="00693BFE" w:rsidP="004F56C1">
      <w:pPr>
        <w:ind w:left="720" w:hanging="720"/>
        <w:jc w:val="both"/>
        <w:rPr>
          <w:bCs/>
          <w:sz w:val="22"/>
          <w:szCs w:val="22"/>
        </w:rPr>
      </w:pPr>
      <w:r w:rsidRPr="002D7162">
        <w:rPr>
          <w:bCs/>
          <w:i/>
          <w:sz w:val="22"/>
          <w:szCs w:val="22"/>
        </w:rPr>
        <w:t>New Economy Stocks: Initiation of a New Rule across the Globe</w:t>
      </w:r>
      <w:r w:rsidR="00CB48FC" w:rsidRPr="002D7162">
        <w:rPr>
          <w:bCs/>
          <w:sz w:val="22"/>
          <w:szCs w:val="22"/>
        </w:rPr>
        <w:t>, (</w:t>
      </w:r>
      <w:r w:rsidRPr="002D7162">
        <w:rPr>
          <w:bCs/>
          <w:sz w:val="22"/>
          <w:szCs w:val="22"/>
        </w:rPr>
        <w:t>Sarkar, A. Chakrabarti, A. and Chakrabarti, G.</w:t>
      </w:r>
      <w:r w:rsidR="00CB48FC" w:rsidRPr="002D7162">
        <w:rPr>
          <w:bCs/>
          <w:sz w:val="22"/>
          <w:szCs w:val="22"/>
        </w:rPr>
        <w:t>)</w:t>
      </w:r>
      <w:r w:rsidRPr="002D7162">
        <w:rPr>
          <w:bCs/>
          <w:sz w:val="22"/>
          <w:szCs w:val="22"/>
        </w:rPr>
        <w:t xml:space="preserve"> in 15</w:t>
      </w:r>
      <w:r w:rsidRPr="002D7162">
        <w:rPr>
          <w:bCs/>
          <w:sz w:val="22"/>
          <w:szCs w:val="22"/>
          <w:vertAlign w:val="superscript"/>
        </w:rPr>
        <w:t>th</w:t>
      </w:r>
      <w:r w:rsidRPr="002D7162">
        <w:rPr>
          <w:bCs/>
          <w:sz w:val="22"/>
          <w:szCs w:val="22"/>
        </w:rPr>
        <w:t xml:space="preserve"> World Congress of International Economic Association, Turkey, June, 2008 </w:t>
      </w:r>
      <w:r w:rsidR="00442D6C" w:rsidRPr="002D7162">
        <w:rPr>
          <w:bCs/>
          <w:sz w:val="22"/>
          <w:szCs w:val="22"/>
        </w:rPr>
        <w:t>(Paper accepted)</w:t>
      </w:r>
    </w:p>
    <w:p w14:paraId="7E306835" w14:textId="77777777" w:rsidR="00CB48FC" w:rsidRPr="002D7162" w:rsidRDefault="00693BFE" w:rsidP="004F56C1">
      <w:pPr>
        <w:ind w:left="720" w:hanging="720"/>
        <w:jc w:val="both"/>
        <w:rPr>
          <w:bCs/>
          <w:sz w:val="22"/>
          <w:szCs w:val="22"/>
        </w:rPr>
      </w:pPr>
      <w:r w:rsidRPr="002D7162">
        <w:rPr>
          <w:bCs/>
          <w:i/>
          <w:sz w:val="22"/>
          <w:szCs w:val="22"/>
        </w:rPr>
        <w:t>Calendar Anomaly in Indian Stock Market</w:t>
      </w:r>
      <w:r w:rsidRPr="002D7162">
        <w:rPr>
          <w:bCs/>
          <w:sz w:val="22"/>
          <w:szCs w:val="22"/>
        </w:rPr>
        <w:t xml:space="preserve"> </w:t>
      </w:r>
      <w:r w:rsidR="00CB48FC" w:rsidRPr="002D7162">
        <w:rPr>
          <w:bCs/>
          <w:sz w:val="22"/>
          <w:szCs w:val="22"/>
        </w:rPr>
        <w:t>(</w:t>
      </w:r>
      <w:r w:rsidRPr="002D7162">
        <w:rPr>
          <w:bCs/>
          <w:sz w:val="22"/>
          <w:szCs w:val="22"/>
        </w:rPr>
        <w:t>Chakrabarti G and C Sen</w:t>
      </w:r>
      <w:r w:rsidR="00CB48FC" w:rsidRPr="002D7162">
        <w:rPr>
          <w:bCs/>
          <w:sz w:val="22"/>
          <w:szCs w:val="22"/>
        </w:rPr>
        <w:t>)</w:t>
      </w:r>
      <w:r w:rsidRPr="002D7162">
        <w:rPr>
          <w:bCs/>
          <w:sz w:val="22"/>
          <w:szCs w:val="22"/>
        </w:rPr>
        <w:t xml:space="preserve"> in International Conference on Theories and Empirics of Finance, Jadavpur University</w:t>
      </w:r>
      <w:r w:rsidR="0065627A" w:rsidRPr="002D7162">
        <w:rPr>
          <w:bCs/>
          <w:sz w:val="22"/>
          <w:szCs w:val="22"/>
        </w:rPr>
        <w:t>, 2-3 January, 2008</w:t>
      </w:r>
    </w:p>
    <w:p w14:paraId="221AB2DD" w14:textId="77777777" w:rsidR="001022F8" w:rsidRPr="002D7162" w:rsidRDefault="00693BFE" w:rsidP="004F56C1">
      <w:pPr>
        <w:ind w:left="720" w:hanging="720"/>
        <w:jc w:val="both"/>
        <w:rPr>
          <w:bCs/>
          <w:sz w:val="22"/>
          <w:szCs w:val="22"/>
        </w:rPr>
      </w:pPr>
      <w:r w:rsidRPr="002D7162">
        <w:rPr>
          <w:bCs/>
          <w:i/>
          <w:sz w:val="22"/>
          <w:szCs w:val="22"/>
        </w:rPr>
        <w:t>The New Regime of Outward FDI from Developing and Transition Economies: an Analysis</w:t>
      </w:r>
      <w:r w:rsidR="00CB48FC" w:rsidRPr="002D7162">
        <w:rPr>
          <w:bCs/>
          <w:i/>
          <w:sz w:val="22"/>
          <w:szCs w:val="22"/>
        </w:rPr>
        <w:t xml:space="preserve"> (</w:t>
      </w:r>
      <w:r w:rsidR="00FF5AE4" w:rsidRPr="002D7162">
        <w:rPr>
          <w:bCs/>
          <w:sz w:val="22"/>
          <w:szCs w:val="22"/>
        </w:rPr>
        <w:t>Chakrabarti. G.</w:t>
      </w:r>
      <w:r w:rsidR="00CB48FC" w:rsidRPr="002D7162">
        <w:rPr>
          <w:bCs/>
          <w:sz w:val="22"/>
          <w:szCs w:val="22"/>
        </w:rPr>
        <w:t>)</w:t>
      </w:r>
      <w:r w:rsidR="00FF5AE4" w:rsidRPr="002D7162">
        <w:rPr>
          <w:bCs/>
          <w:sz w:val="22"/>
          <w:szCs w:val="22"/>
        </w:rPr>
        <w:t xml:space="preserve"> </w:t>
      </w:r>
      <w:r w:rsidRPr="002D7162">
        <w:rPr>
          <w:bCs/>
          <w:sz w:val="22"/>
          <w:szCs w:val="22"/>
        </w:rPr>
        <w:t>in National Conference on Foreign Capital, Globalization and Development, Department of Economics, Kalyani University, December, 2007</w:t>
      </w:r>
    </w:p>
    <w:p w14:paraId="754C9AA1" w14:textId="77777777" w:rsidR="001022F8" w:rsidRPr="002D7162" w:rsidRDefault="00693BFE" w:rsidP="004F56C1">
      <w:pPr>
        <w:ind w:left="720" w:hanging="720"/>
        <w:jc w:val="both"/>
        <w:rPr>
          <w:bCs/>
          <w:sz w:val="22"/>
          <w:szCs w:val="22"/>
        </w:rPr>
      </w:pPr>
      <w:r w:rsidRPr="002D7162">
        <w:rPr>
          <w:bCs/>
          <w:i/>
          <w:sz w:val="22"/>
          <w:szCs w:val="22"/>
        </w:rPr>
        <w:lastRenderedPageBreak/>
        <w:t>Stock economy in India and US</w:t>
      </w:r>
      <w:r w:rsidR="001022F8" w:rsidRPr="002D7162">
        <w:rPr>
          <w:bCs/>
          <w:i/>
          <w:sz w:val="22"/>
          <w:szCs w:val="22"/>
        </w:rPr>
        <w:t xml:space="preserve"> (</w:t>
      </w:r>
      <w:r w:rsidRPr="002D7162">
        <w:rPr>
          <w:bCs/>
          <w:sz w:val="22"/>
          <w:szCs w:val="22"/>
        </w:rPr>
        <w:t>Sarkar, A. Chakrabarti, A.</w:t>
      </w:r>
      <w:r w:rsidR="006F7AA5" w:rsidRPr="002D7162">
        <w:rPr>
          <w:bCs/>
          <w:sz w:val="22"/>
          <w:szCs w:val="22"/>
        </w:rPr>
        <w:t xml:space="preserve"> </w:t>
      </w:r>
      <w:r w:rsidRPr="002D7162">
        <w:rPr>
          <w:bCs/>
          <w:sz w:val="22"/>
          <w:szCs w:val="22"/>
        </w:rPr>
        <w:t xml:space="preserve">and </w:t>
      </w:r>
      <w:r w:rsidR="006F7AA5" w:rsidRPr="002D7162">
        <w:rPr>
          <w:bCs/>
          <w:sz w:val="22"/>
          <w:szCs w:val="22"/>
        </w:rPr>
        <w:t xml:space="preserve">G. </w:t>
      </w:r>
      <w:r w:rsidRPr="002D7162">
        <w:rPr>
          <w:bCs/>
          <w:sz w:val="22"/>
          <w:szCs w:val="22"/>
        </w:rPr>
        <w:t>Chakrabarti</w:t>
      </w:r>
      <w:r w:rsidR="001022F8" w:rsidRPr="002D7162">
        <w:rPr>
          <w:bCs/>
          <w:sz w:val="22"/>
          <w:szCs w:val="22"/>
        </w:rPr>
        <w:t>)</w:t>
      </w:r>
      <w:r w:rsidRPr="002D7162">
        <w:rPr>
          <w:bCs/>
          <w:sz w:val="22"/>
          <w:szCs w:val="22"/>
        </w:rPr>
        <w:t xml:space="preserve"> in 16th National Scientific Conference of Italian Association for the Study of Comparative  Economic Systems, PARMA, 21-23 June 2007</w:t>
      </w:r>
      <w:r w:rsidR="00442D6C" w:rsidRPr="002D7162">
        <w:rPr>
          <w:bCs/>
          <w:sz w:val="22"/>
          <w:szCs w:val="22"/>
        </w:rPr>
        <w:t>. (Paper accepted)</w:t>
      </w:r>
    </w:p>
    <w:p w14:paraId="16D5043B" w14:textId="77777777" w:rsidR="00A3260C" w:rsidRPr="002D7162" w:rsidRDefault="00693BFE" w:rsidP="004F56C1">
      <w:pPr>
        <w:ind w:left="720" w:hanging="720"/>
        <w:jc w:val="both"/>
        <w:rPr>
          <w:bCs/>
          <w:sz w:val="22"/>
          <w:szCs w:val="22"/>
        </w:rPr>
      </w:pPr>
      <w:r w:rsidRPr="002D7162">
        <w:rPr>
          <w:bCs/>
          <w:i/>
          <w:sz w:val="22"/>
          <w:szCs w:val="22"/>
        </w:rPr>
        <w:t>Are the New Economy Sto</w:t>
      </w:r>
      <w:r w:rsidR="001A6452" w:rsidRPr="002D7162">
        <w:rPr>
          <w:bCs/>
          <w:i/>
          <w:sz w:val="22"/>
          <w:szCs w:val="22"/>
        </w:rPr>
        <w:t>cks Independent of the Economy?</w:t>
      </w:r>
      <w:r w:rsidR="003A2078" w:rsidRPr="002D7162">
        <w:rPr>
          <w:bCs/>
          <w:i/>
          <w:sz w:val="22"/>
          <w:szCs w:val="22"/>
        </w:rPr>
        <w:t xml:space="preserve"> </w:t>
      </w:r>
      <w:r w:rsidRPr="002D7162">
        <w:rPr>
          <w:bCs/>
          <w:i/>
          <w:sz w:val="22"/>
          <w:szCs w:val="22"/>
        </w:rPr>
        <w:t>Comparison of USA and India</w:t>
      </w:r>
      <w:r w:rsidR="001022F8" w:rsidRPr="002D7162">
        <w:rPr>
          <w:bCs/>
          <w:i/>
          <w:sz w:val="22"/>
          <w:szCs w:val="22"/>
        </w:rPr>
        <w:t xml:space="preserve"> (</w:t>
      </w:r>
      <w:r w:rsidRPr="002D7162">
        <w:rPr>
          <w:bCs/>
          <w:sz w:val="22"/>
          <w:szCs w:val="22"/>
        </w:rPr>
        <w:t xml:space="preserve">Chakrabarti, G., Chakrabarti, A. and </w:t>
      </w:r>
      <w:r w:rsidR="00F65450" w:rsidRPr="002D7162">
        <w:rPr>
          <w:bCs/>
          <w:sz w:val="22"/>
          <w:szCs w:val="22"/>
        </w:rPr>
        <w:t xml:space="preserve">A. </w:t>
      </w:r>
      <w:r w:rsidRPr="002D7162">
        <w:rPr>
          <w:bCs/>
          <w:sz w:val="22"/>
          <w:szCs w:val="22"/>
        </w:rPr>
        <w:t>Sarkar</w:t>
      </w:r>
      <w:r w:rsidR="001022F8" w:rsidRPr="002D7162">
        <w:rPr>
          <w:bCs/>
          <w:sz w:val="22"/>
          <w:szCs w:val="22"/>
        </w:rPr>
        <w:t>)</w:t>
      </w:r>
      <w:r w:rsidRPr="002D7162">
        <w:rPr>
          <w:bCs/>
          <w:sz w:val="22"/>
          <w:szCs w:val="22"/>
        </w:rPr>
        <w:t xml:space="preserve"> in 5th International Conference on Accounting and Finance in Transition, University of Greenwich Business School, London., 12-14 July  2007</w:t>
      </w:r>
      <w:r w:rsidR="00442D6C" w:rsidRPr="002D7162">
        <w:rPr>
          <w:bCs/>
          <w:sz w:val="22"/>
          <w:szCs w:val="22"/>
        </w:rPr>
        <w:t>. (Paper accepted)</w:t>
      </w:r>
    </w:p>
    <w:p w14:paraId="05101B16" w14:textId="77777777" w:rsidR="00A3260C" w:rsidRPr="002D7162" w:rsidRDefault="00693BFE" w:rsidP="004F56C1">
      <w:pPr>
        <w:ind w:left="720" w:hanging="720"/>
        <w:jc w:val="both"/>
        <w:rPr>
          <w:sz w:val="22"/>
          <w:szCs w:val="22"/>
        </w:rPr>
      </w:pPr>
      <w:r w:rsidRPr="002D7162">
        <w:rPr>
          <w:i/>
          <w:sz w:val="22"/>
          <w:szCs w:val="22"/>
        </w:rPr>
        <w:t>Walking the road of capital account convertibility: too risky for India?</w:t>
      </w:r>
      <w:r w:rsidR="00A3260C" w:rsidRPr="002D7162">
        <w:rPr>
          <w:i/>
          <w:sz w:val="22"/>
          <w:szCs w:val="22"/>
        </w:rPr>
        <w:t>(</w:t>
      </w:r>
      <w:r w:rsidRPr="002D7162">
        <w:rPr>
          <w:bCs/>
          <w:sz w:val="22"/>
          <w:szCs w:val="22"/>
        </w:rPr>
        <w:t>Chakrabarti G</w:t>
      </w:r>
      <w:r w:rsidR="00A3260C" w:rsidRPr="002D7162">
        <w:rPr>
          <w:bCs/>
          <w:sz w:val="22"/>
          <w:szCs w:val="22"/>
        </w:rPr>
        <w:t>)</w:t>
      </w:r>
      <w:r w:rsidRPr="002D7162">
        <w:rPr>
          <w:bCs/>
          <w:sz w:val="22"/>
          <w:szCs w:val="22"/>
        </w:rPr>
        <w:t xml:space="preserve"> </w:t>
      </w:r>
      <w:r w:rsidRPr="002D7162">
        <w:rPr>
          <w:sz w:val="22"/>
          <w:szCs w:val="22"/>
        </w:rPr>
        <w:t>in 27th Annual Conference of Bengal Economic Association held on 17-18 February, 2007 in Lady Brabourne College, Kolkata.</w:t>
      </w:r>
    </w:p>
    <w:p w14:paraId="55EBD1B0" w14:textId="77777777" w:rsidR="00A3260C" w:rsidRPr="002D7162" w:rsidRDefault="00693BFE" w:rsidP="004F56C1">
      <w:pPr>
        <w:ind w:left="720" w:hanging="720"/>
        <w:jc w:val="both"/>
        <w:rPr>
          <w:sz w:val="22"/>
          <w:szCs w:val="22"/>
        </w:rPr>
      </w:pPr>
      <w:r w:rsidRPr="002D7162">
        <w:rPr>
          <w:i/>
          <w:sz w:val="22"/>
          <w:szCs w:val="22"/>
        </w:rPr>
        <w:t>Pricing of New Economy Stocks: A Comparison of USA and India</w:t>
      </w:r>
      <w:r w:rsidRPr="002D7162">
        <w:rPr>
          <w:bCs/>
          <w:sz w:val="22"/>
          <w:szCs w:val="22"/>
        </w:rPr>
        <w:t xml:space="preserve"> </w:t>
      </w:r>
      <w:r w:rsidR="00A3260C" w:rsidRPr="002D7162">
        <w:rPr>
          <w:bCs/>
          <w:sz w:val="22"/>
          <w:szCs w:val="22"/>
        </w:rPr>
        <w:t>(</w:t>
      </w:r>
      <w:r w:rsidRPr="002D7162">
        <w:rPr>
          <w:bCs/>
          <w:sz w:val="22"/>
          <w:szCs w:val="22"/>
        </w:rPr>
        <w:t>Chakrabarti G</w:t>
      </w:r>
      <w:r w:rsidR="00A3260C" w:rsidRPr="002D7162">
        <w:rPr>
          <w:bCs/>
          <w:sz w:val="22"/>
          <w:szCs w:val="22"/>
        </w:rPr>
        <w:t>)</w:t>
      </w:r>
      <w:r w:rsidRPr="002D7162">
        <w:rPr>
          <w:bCs/>
          <w:sz w:val="22"/>
          <w:szCs w:val="22"/>
        </w:rPr>
        <w:t xml:space="preserve"> </w:t>
      </w:r>
      <w:r w:rsidRPr="002D7162">
        <w:rPr>
          <w:sz w:val="22"/>
          <w:szCs w:val="22"/>
        </w:rPr>
        <w:t>in UGC Sponsored National Seminar on “International Finance and Accounting” in Commerce Department, University of Calcutta on 25-26 March, 2006</w:t>
      </w:r>
    </w:p>
    <w:p w14:paraId="52D83DB4" w14:textId="77777777" w:rsidR="00693BFE" w:rsidRPr="002D7162" w:rsidRDefault="00693BFE" w:rsidP="004F56C1">
      <w:pPr>
        <w:ind w:left="720" w:hanging="720"/>
        <w:jc w:val="both"/>
        <w:rPr>
          <w:sz w:val="22"/>
          <w:szCs w:val="22"/>
        </w:rPr>
      </w:pPr>
      <w:r w:rsidRPr="002D7162">
        <w:rPr>
          <w:i/>
          <w:sz w:val="22"/>
          <w:szCs w:val="22"/>
        </w:rPr>
        <w:t>Are new economy stocks over priced? An investigation into Indian Capital Market</w:t>
      </w:r>
      <w:r w:rsidR="00A3260C" w:rsidRPr="002D7162">
        <w:rPr>
          <w:sz w:val="22"/>
          <w:szCs w:val="22"/>
        </w:rPr>
        <w:t xml:space="preserve"> (</w:t>
      </w:r>
      <w:r w:rsidRPr="002D7162">
        <w:rPr>
          <w:bCs/>
          <w:sz w:val="22"/>
          <w:szCs w:val="22"/>
        </w:rPr>
        <w:t>Chakrabarti G</w:t>
      </w:r>
      <w:r w:rsidR="00A3260C" w:rsidRPr="002D7162">
        <w:rPr>
          <w:bCs/>
          <w:sz w:val="22"/>
          <w:szCs w:val="22"/>
        </w:rPr>
        <w:t>)</w:t>
      </w:r>
      <w:r w:rsidRPr="002D7162">
        <w:rPr>
          <w:bCs/>
          <w:sz w:val="22"/>
          <w:szCs w:val="22"/>
        </w:rPr>
        <w:t xml:space="preserve"> </w:t>
      </w:r>
      <w:r w:rsidRPr="002D7162">
        <w:rPr>
          <w:sz w:val="22"/>
          <w:szCs w:val="22"/>
        </w:rPr>
        <w:t>in UGC Sponsored National Seminar on “Development and Disparity” in Economics Department, University of Calcutta on 23-24 March, 2006</w:t>
      </w:r>
    </w:p>
    <w:p w14:paraId="4CC40A64" w14:textId="77777777" w:rsidR="007D3808" w:rsidRPr="002D7162" w:rsidRDefault="007D3808" w:rsidP="004F56C1">
      <w:pPr>
        <w:ind w:left="720" w:hanging="720"/>
        <w:jc w:val="both"/>
        <w:rPr>
          <w:sz w:val="22"/>
          <w:szCs w:val="22"/>
        </w:rPr>
      </w:pPr>
    </w:p>
    <w:p w14:paraId="17CF7CAA" w14:textId="51457219" w:rsidR="00E444A1" w:rsidRPr="002D7162" w:rsidRDefault="00E444A1" w:rsidP="004F56C1">
      <w:pPr>
        <w:ind w:left="720" w:hanging="720"/>
        <w:jc w:val="both"/>
        <w:rPr>
          <w:b/>
          <w:color w:val="0070C0"/>
          <w:sz w:val="22"/>
          <w:szCs w:val="22"/>
        </w:rPr>
      </w:pPr>
      <w:r w:rsidRPr="002D7162">
        <w:rPr>
          <w:b/>
          <w:color w:val="0070C0"/>
          <w:sz w:val="22"/>
          <w:szCs w:val="22"/>
        </w:rPr>
        <w:t>Invited lecture</w:t>
      </w:r>
      <w:r w:rsidR="00757402" w:rsidRPr="002D7162">
        <w:rPr>
          <w:b/>
          <w:color w:val="0070C0"/>
          <w:sz w:val="22"/>
          <w:szCs w:val="22"/>
        </w:rPr>
        <w:t>/Resource Person</w:t>
      </w:r>
    </w:p>
    <w:p w14:paraId="0DEE5389" w14:textId="77777777" w:rsidR="0085494F" w:rsidRPr="002D7162" w:rsidRDefault="0085494F" w:rsidP="004F56C1">
      <w:pPr>
        <w:ind w:left="720" w:hanging="720"/>
        <w:jc w:val="both"/>
        <w:rPr>
          <w:sz w:val="22"/>
          <w:szCs w:val="22"/>
        </w:rPr>
      </w:pPr>
    </w:p>
    <w:p w14:paraId="7F496639" w14:textId="71B12298" w:rsidR="0060405A" w:rsidRDefault="0060405A" w:rsidP="00D17310">
      <w:pPr>
        <w:ind w:left="720" w:hanging="720"/>
        <w:jc w:val="both"/>
        <w:rPr>
          <w:bCs/>
          <w:sz w:val="22"/>
          <w:szCs w:val="22"/>
        </w:rPr>
      </w:pPr>
      <w:r>
        <w:rPr>
          <w:bCs/>
          <w:sz w:val="22"/>
          <w:szCs w:val="22"/>
        </w:rPr>
        <w:t>Resource Person in Faculty Development Programme, Jadavpur University, 1 July, 2025</w:t>
      </w:r>
    </w:p>
    <w:p w14:paraId="6102C22E" w14:textId="6BCF003F" w:rsidR="00D17310" w:rsidRDefault="00D17310" w:rsidP="00D17310">
      <w:pPr>
        <w:ind w:left="720" w:hanging="720"/>
        <w:jc w:val="both"/>
        <w:rPr>
          <w:bCs/>
          <w:sz w:val="22"/>
          <w:szCs w:val="22"/>
        </w:rPr>
      </w:pPr>
      <w:r w:rsidRPr="002D7162">
        <w:rPr>
          <w:bCs/>
          <w:sz w:val="22"/>
          <w:szCs w:val="22"/>
        </w:rPr>
        <w:t xml:space="preserve">Invited as a Resource Person in the </w:t>
      </w:r>
      <w:r w:rsidRPr="00D17310">
        <w:rPr>
          <w:bCs/>
          <w:sz w:val="22"/>
          <w:szCs w:val="22"/>
        </w:rPr>
        <w:t>Two-Day International Conference on “Role of Business,</w:t>
      </w:r>
      <w:r w:rsidR="00060442">
        <w:rPr>
          <w:bCs/>
          <w:sz w:val="22"/>
          <w:szCs w:val="22"/>
        </w:rPr>
        <w:t xml:space="preserve"> </w:t>
      </w:r>
      <w:r w:rsidRPr="00D17310">
        <w:rPr>
          <w:bCs/>
          <w:sz w:val="22"/>
          <w:szCs w:val="22"/>
        </w:rPr>
        <w:t>Finance and Legal Environment for Sustainable Development”</w:t>
      </w:r>
      <w:r w:rsidR="00060442">
        <w:rPr>
          <w:bCs/>
          <w:sz w:val="22"/>
          <w:szCs w:val="22"/>
        </w:rPr>
        <w:t xml:space="preserve">, SKBU, </w:t>
      </w:r>
      <w:r w:rsidRPr="00D17310">
        <w:rPr>
          <w:bCs/>
          <w:sz w:val="22"/>
          <w:szCs w:val="22"/>
        </w:rPr>
        <w:t>27</w:t>
      </w:r>
      <w:r w:rsidR="00060442">
        <w:rPr>
          <w:bCs/>
          <w:sz w:val="22"/>
          <w:szCs w:val="22"/>
        </w:rPr>
        <w:t>-</w:t>
      </w:r>
      <w:r w:rsidRPr="00D17310">
        <w:rPr>
          <w:bCs/>
          <w:sz w:val="22"/>
          <w:szCs w:val="22"/>
        </w:rPr>
        <w:t>28</w:t>
      </w:r>
      <w:r w:rsidR="00060442">
        <w:rPr>
          <w:bCs/>
          <w:sz w:val="22"/>
          <w:szCs w:val="22"/>
        </w:rPr>
        <w:t xml:space="preserve"> </w:t>
      </w:r>
      <w:r w:rsidRPr="00D17310">
        <w:rPr>
          <w:bCs/>
          <w:sz w:val="22"/>
          <w:szCs w:val="22"/>
        </w:rPr>
        <w:t>November, 2024.</w:t>
      </w:r>
    </w:p>
    <w:p w14:paraId="50885B5D" w14:textId="07D8D41C" w:rsidR="0091608A" w:rsidRDefault="0091608A" w:rsidP="0091608A">
      <w:pPr>
        <w:ind w:left="720" w:hanging="720"/>
        <w:jc w:val="both"/>
        <w:rPr>
          <w:bCs/>
          <w:sz w:val="22"/>
          <w:szCs w:val="22"/>
        </w:rPr>
      </w:pPr>
      <w:r w:rsidRPr="00507A2B">
        <w:rPr>
          <w:bCs/>
          <w:sz w:val="22"/>
          <w:szCs w:val="22"/>
        </w:rPr>
        <w:t>Invit</w:t>
      </w:r>
      <w:r>
        <w:rPr>
          <w:bCs/>
          <w:sz w:val="22"/>
          <w:szCs w:val="22"/>
        </w:rPr>
        <w:t xml:space="preserve">ed </w:t>
      </w:r>
      <w:r w:rsidRPr="00507A2B">
        <w:rPr>
          <w:bCs/>
          <w:sz w:val="22"/>
          <w:szCs w:val="22"/>
        </w:rPr>
        <w:t>Expert in the workshop conducted under ICSSR Funded</w:t>
      </w:r>
      <w:r>
        <w:rPr>
          <w:bCs/>
          <w:sz w:val="22"/>
          <w:szCs w:val="22"/>
        </w:rPr>
        <w:t xml:space="preserve"> </w:t>
      </w:r>
      <w:r w:rsidRPr="00507A2B">
        <w:rPr>
          <w:bCs/>
          <w:sz w:val="22"/>
          <w:szCs w:val="22"/>
        </w:rPr>
        <w:t>Short-Term Empirical Research Project</w:t>
      </w:r>
      <w:r>
        <w:rPr>
          <w:bCs/>
          <w:sz w:val="22"/>
          <w:szCs w:val="22"/>
        </w:rPr>
        <w:t xml:space="preserve"> </w:t>
      </w:r>
      <w:r w:rsidRPr="000A737B">
        <w:rPr>
          <w:bCs/>
          <w:sz w:val="22"/>
          <w:szCs w:val="22"/>
        </w:rPr>
        <w:t>titled</w:t>
      </w:r>
      <w:r>
        <w:rPr>
          <w:bCs/>
          <w:sz w:val="22"/>
          <w:szCs w:val="22"/>
        </w:rPr>
        <w:t xml:space="preserve"> “</w:t>
      </w:r>
      <w:r w:rsidRPr="000A737B">
        <w:rPr>
          <w:bCs/>
          <w:sz w:val="22"/>
          <w:szCs w:val="22"/>
        </w:rPr>
        <w:t>Issues and Opportunities on implementation of NEP 2020:</w:t>
      </w:r>
      <w:r w:rsidR="00A12F6C">
        <w:rPr>
          <w:bCs/>
          <w:sz w:val="22"/>
          <w:szCs w:val="22"/>
        </w:rPr>
        <w:t xml:space="preserve"> </w:t>
      </w:r>
      <w:r w:rsidRPr="000A737B">
        <w:rPr>
          <w:bCs/>
          <w:sz w:val="22"/>
          <w:szCs w:val="22"/>
        </w:rPr>
        <w:t>A study on the stakeholders of HEIs in</w:t>
      </w:r>
      <w:r>
        <w:rPr>
          <w:bCs/>
          <w:sz w:val="22"/>
          <w:szCs w:val="22"/>
        </w:rPr>
        <w:t xml:space="preserve"> </w:t>
      </w:r>
      <w:r w:rsidRPr="000A737B">
        <w:rPr>
          <w:bCs/>
          <w:sz w:val="22"/>
          <w:szCs w:val="22"/>
        </w:rPr>
        <w:t>the Eastern and North Eastern Region of India</w:t>
      </w:r>
      <w:r>
        <w:rPr>
          <w:bCs/>
          <w:sz w:val="22"/>
          <w:szCs w:val="22"/>
        </w:rPr>
        <w:t xml:space="preserve">”, </w:t>
      </w:r>
      <w:r w:rsidRPr="001710DE">
        <w:rPr>
          <w:bCs/>
          <w:sz w:val="22"/>
          <w:szCs w:val="22"/>
        </w:rPr>
        <w:t>Vivekananda Mission Mahavidyalaya</w:t>
      </w:r>
      <w:r>
        <w:rPr>
          <w:bCs/>
          <w:sz w:val="22"/>
          <w:szCs w:val="22"/>
        </w:rPr>
        <w:t xml:space="preserve">, </w:t>
      </w:r>
      <w:r w:rsidR="00D46B7A">
        <w:rPr>
          <w:bCs/>
          <w:sz w:val="22"/>
          <w:szCs w:val="22"/>
        </w:rPr>
        <w:t>1</w:t>
      </w:r>
      <w:r w:rsidRPr="00D17310">
        <w:rPr>
          <w:bCs/>
          <w:sz w:val="22"/>
          <w:szCs w:val="22"/>
        </w:rPr>
        <w:t>7</w:t>
      </w:r>
      <w:r>
        <w:rPr>
          <w:bCs/>
          <w:sz w:val="22"/>
          <w:szCs w:val="22"/>
        </w:rPr>
        <w:t xml:space="preserve"> </w:t>
      </w:r>
      <w:r w:rsidR="00D46B7A">
        <w:rPr>
          <w:bCs/>
          <w:sz w:val="22"/>
          <w:szCs w:val="22"/>
        </w:rPr>
        <w:t>February</w:t>
      </w:r>
      <w:r w:rsidRPr="00D17310">
        <w:rPr>
          <w:bCs/>
          <w:sz w:val="22"/>
          <w:szCs w:val="22"/>
        </w:rPr>
        <w:t>, 2024</w:t>
      </w:r>
    </w:p>
    <w:p w14:paraId="2AB6D116" w14:textId="244DE813" w:rsidR="00507A2B" w:rsidRDefault="00507A2B" w:rsidP="000A737B">
      <w:pPr>
        <w:ind w:left="720" w:hanging="720"/>
        <w:jc w:val="both"/>
        <w:rPr>
          <w:bCs/>
          <w:sz w:val="22"/>
          <w:szCs w:val="22"/>
        </w:rPr>
      </w:pPr>
      <w:r w:rsidRPr="00507A2B">
        <w:rPr>
          <w:bCs/>
          <w:sz w:val="22"/>
          <w:szCs w:val="22"/>
        </w:rPr>
        <w:t>Invit</w:t>
      </w:r>
      <w:r w:rsidR="00082648">
        <w:rPr>
          <w:bCs/>
          <w:sz w:val="22"/>
          <w:szCs w:val="22"/>
        </w:rPr>
        <w:t xml:space="preserve">ed </w:t>
      </w:r>
      <w:r w:rsidRPr="00507A2B">
        <w:rPr>
          <w:bCs/>
          <w:sz w:val="22"/>
          <w:szCs w:val="22"/>
        </w:rPr>
        <w:t>Expert in the workshop conducted under ICSSR Funded</w:t>
      </w:r>
      <w:r w:rsidR="00082648">
        <w:rPr>
          <w:bCs/>
          <w:sz w:val="22"/>
          <w:szCs w:val="22"/>
        </w:rPr>
        <w:t xml:space="preserve"> </w:t>
      </w:r>
      <w:r w:rsidRPr="00507A2B">
        <w:rPr>
          <w:bCs/>
          <w:sz w:val="22"/>
          <w:szCs w:val="22"/>
        </w:rPr>
        <w:t>Short-Term Empirical Research Project</w:t>
      </w:r>
      <w:r w:rsidR="000A737B">
        <w:rPr>
          <w:bCs/>
          <w:sz w:val="22"/>
          <w:szCs w:val="22"/>
        </w:rPr>
        <w:t xml:space="preserve"> </w:t>
      </w:r>
      <w:r w:rsidR="000A737B" w:rsidRPr="000A737B">
        <w:rPr>
          <w:bCs/>
          <w:sz w:val="22"/>
          <w:szCs w:val="22"/>
        </w:rPr>
        <w:t>titled</w:t>
      </w:r>
      <w:r w:rsidR="000A737B">
        <w:rPr>
          <w:bCs/>
          <w:sz w:val="22"/>
          <w:szCs w:val="22"/>
        </w:rPr>
        <w:t xml:space="preserve"> “</w:t>
      </w:r>
      <w:r w:rsidR="000A737B" w:rsidRPr="000A737B">
        <w:rPr>
          <w:bCs/>
          <w:sz w:val="22"/>
          <w:szCs w:val="22"/>
        </w:rPr>
        <w:t>Issues and Opportunities on implementation of NEP 2020:</w:t>
      </w:r>
      <w:r w:rsidR="00A12F6C">
        <w:rPr>
          <w:bCs/>
          <w:sz w:val="22"/>
          <w:szCs w:val="22"/>
        </w:rPr>
        <w:t xml:space="preserve"> </w:t>
      </w:r>
      <w:r w:rsidR="000A737B" w:rsidRPr="000A737B">
        <w:rPr>
          <w:bCs/>
          <w:sz w:val="22"/>
          <w:szCs w:val="22"/>
        </w:rPr>
        <w:t>A study on the stakeholders of HEIs in</w:t>
      </w:r>
      <w:r w:rsidR="000A737B">
        <w:rPr>
          <w:bCs/>
          <w:sz w:val="22"/>
          <w:szCs w:val="22"/>
        </w:rPr>
        <w:t xml:space="preserve"> </w:t>
      </w:r>
      <w:r w:rsidR="000A737B" w:rsidRPr="000A737B">
        <w:rPr>
          <w:bCs/>
          <w:sz w:val="22"/>
          <w:szCs w:val="22"/>
        </w:rPr>
        <w:t>the Eastern and North Eastern Region of India</w:t>
      </w:r>
      <w:r w:rsidR="000A737B">
        <w:rPr>
          <w:bCs/>
          <w:sz w:val="22"/>
          <w:szCs w:val="22"/>
        </w:rPr>
        <w:t xml:space="preserve">”, </w:t>
      </w:r>
      <w:r w:rsidR="001710DE" w:rsidRPr="001710DE">
        <w:rPr>
          <w:bCs/>
          <w:sz w:val="22"/>
          <w:szCs w:val="22"/>
        </w:rPr>
        <w:t>Vivekananda Mission Mahavidyalaya</w:t>
      </w:r>
      <w:r w:rsidR="001710DE">
        <w:rPr>
          <w:bCs/>
          <w:sz w:val="22"/>
          <w:szCs w:val="22"/>
        </w:rPr>
        <w:t xml:space="preserve">, </w:t>
      </w:r>
      <w:r w:rsidR="001710DE" w:rsidRPr="00D17310">
        <w:rPr>
          <w:bCs/>
          <w:sz w:val="22"/>
          <w:szCs w:val="22"/>
        </w:rPr>
        <w:t>27</w:t>
      </w:r>
      <w:r w:rsidR="001710DE">
        <w:rPr>
          <w:bCs/>
          <w:sz w:val="22"/>
          <w:szCs w:val="22"/>
        </w:rPr>
        <w:t xml:space="preserve"> </w:t>
      </w:r>
      <w:r w:rsidR="001710DE" w:rsidRPr="00D17310">
        <w:rPr>
          <w:bCs/>
          <w:sz w:val="22"/>
          <w:szCs w:val="22"/>
        </w:rPr>
        <w:t>November, 2024</w:t>
      </w:r>
    </w:p>
    <w:p w14:paraId="305E5525" w14:textId="718045CD" w:rsidR="00463110" w:rsidRPr="002D7162" w:rsidRDefault="00463110" w:rsidP="00D44F20">
      <w:pPr>
        <w:ind w:left="720" w:hanging="720"/>
        <w:jc w:val="both"/>
        <w:rPr>
          <w:bCs/>
          <w:sz w:val="22"/>
          <w:szCs w:val="22"/>
        </w:rPr>
      </w:pPr>
      <w:r w:rsidRPr="002D7162">
        <w:rPr>
          <w:bCs/>
          <w:sz w:val="22"/>
          <w:szCs w:val="22"/>
        </w:rPr>
        <w:t xml:space="preserve">Invited as a Resource Person in the seminar on “Recent trends on research in engineering, basic sciences, humanities and management”, University of Engineering and Management, Kolkata, 21 September, 2023 </w:t>
      </w:r>
    </w:p>
    <w:p w14:paraId="1686947A" w14:textId="7A83E111" w:rsidR="004E33D9" w:rsidRPr="002D7162" w:rsidRDefault="004E33D9" w:rsidP="00D44F20">
      <w:pPr>
        <w:ind w:left="720" w:hanging="720"/>
        <w:jc w:val="both"/>
        <w:rPr>
          <w:bCs/>
          <w:sz w:val="22"/>
          <w:szCs w:val="22"/>
        </w:rPr>
      </w:pPr>
      <w:r w:rsidRPr="002D7162">
        <w:rPr>
          <w:bCs/>
          <w:sz w:val="22"/>
          <w:szCs w:val="22"/>
        </w:rPr>
        <w:t>Invited as a Resource Person for the 5-Day Faculty Development Program titled “Contemporary Issues and Methods of Financial Economics”</w:t>
      </w:r>
      <w:r w:rsidR="0025622E" w:rsidRPr="002D7162">
        <w:rPr>
          <w:bCs/>
          <w:sz w:val="22"/>
          <w:szCs w:val="22"/>
        </w:rPr>
        <w:t xml:space="preserve">, Amity University, Kolkata, </w:t>
      </w:r>
      <w:r w:rsidRPr="002D7162">
        <w:rPr>
          <w:bCs/>
          <w:sz w:val="22"/>
          <w:szCs w:val="22"/>
        </w:rPr>
        <w:t>24</w:t>
      </w:r>
      <w:r w:rsidR="0025622E" w:rsidRPr="002D7162">
        <w:rPr>
          <w:bCs/>
          <w:sz w:val="22"/>
          <w:szCs w:val="22"/>
        </w:rPr>
        <w:t xml:space="preserve"> July, </w:t>
      </w:r>
      <w:r w:rsidRPr="002D7162">
        <w:rPr>
          <w:bCs/>
          <w:sz w:val="22"/>
          <w:szCs w:val="22"/>
        </w:rPr>
        <w:t>2023.</w:t>
      </w:r>
    </w:p>
    <w:p w14:paraId="0EA2D943" w14:textId="7CE0171D" w:rsidR="00D44F20" w:rsidRPr="002D7162" w:rsidRDefault="00D44F20" w:rsidP="00D44F20">
      <w:pPr>
        <w:ind w:left="720" w:hanging="720"/>
        <w:jc w:val="both"/>
        <w:rPr>
          <w:bCs/>
          <w:sz w:val="22"/>
          <w:szCs w:val="22"/>
        </w:rPr>
      </w:pPr>
      <w:r w:rsidRPr="002D7162">
        <w:rPr>
          <w:bCs/>
          <w:sz w:val="22"/>
          <w:szCs w:val="22"/>
        </w:rPr>
        <w:t>Invited to deliver a lecture on “Ethics and Deviations in Decision-making in Workplace”, M.S. Ramaiah University of Applied Sciences, Bangalore, 22 September 2022</w:t>
      </w:r>
    </w:p>
    <w:p w14:paraId="436EA467" w14:textId="67E81EB4" w:rsidR="003335B9" w:rsidRPr="002D7162" w:rsidRDefault="003335B9" w:rsidP="000E4FE4">
      <w:pPr>
        <w:ind w:left="720" w:hanging="720"/>
        <w:jc w:val="both"/>
        <w:rPr>
          <w:bCs/>
          <w:sz w:val="22"/>
          <w:szCs w:val="22"/>
        </w:rPr>
      </w:pPr>
      <w:r w:rsidRPr="002D7162">
        <w:rPr>
          <w:bCs/>
          <w:sz w:val="22"/>
          <w:szCs w:val="22"/>
        </w:rPr>
        <w:t xml:space="preserve">Invited as Resource Person in the three-day Statistics Symposium, Department of Statistics, Kirori Mal College, New Delhi, 6 October, 2021. </w:t>
      </w:r>
    </w:p>
    <w:p w14:paraId="0480B6EB" w14:textId="3B3DB1B6" w:rsidR="000E4FE4" w:rsidRPr="002D7162" w:rsidRDefault="000E4FE4" w:rsidP="000E4FE4">
      <w:pPr>
        <w:ind w:left="720" w:hanging="720"/>
        <w:jc w:val="both"/>
        <w:rPr>
          <w:bCs/>
          <w:sz w:val="22"/>
          <w:szCs w:val="22"/>
        </w:rPr>
      </w:pPr>
      <w:r w:rsidRPr="002D7162">
        <w:rPr>
          <w:bCs/>
          <w:sz w:val="22"/>
          <w:szCs w:val="22"/>
        </w:rPr>
        <w:t xml:space="preserve">Invited as Resource Person in the National Seminar on “Contemporary Issues in management, finance and ICT”, Nabagram Hiralal Paul College, 1 August, 2020 </w:t>
      </w:r>
    </w:p>
    <w:p w14:paraId="0B077714" w14:textId="475D1322" w:rsidR="00FD61F4" w:rsidRPr="002D7162" w:rsidRDefault="00FD61F4" w:rsidP="004F56C1">
      <w:pPr>
        <w:ind w:left="720" w:hanging="720"/>
        <w:jc w:val="both"/>
        <w:rPr>
          <w:bCs/>
          <w:sz w:val="22"/>
          <w:szCs w:val="22"/>
        </w:rPr>
      </w:pPr>
      <w:r w:rsidRPr="002D7162">
        <w:rPr>
          <w:bCs/>
          <w:sz w:val="22"/>
          <w:szCs w:val="22"/>
        </w:rPr>
        <w:t>Invited as Resource Person in the e</w:t>
      </w:r>
      <w:r w:rsidRPr="002D7162">
        <w:rPr>
          <w:sz w:val="22"/>
          <w:szCs w:val="22"/>
        </w:rPr>
        <w:t>xtension lecture in the department of Economics, Victoria Institution (college), Kolkata, 20 September 2019</w:t>
      </w:r>
    </w:p>
    <w:p w14:paraId="386FF89B" w14:textId="77777777" w:rsidR="00FD61F4" w:rsidRPr="002D7162" w:rsidRDefault="00FD61F4" w:rsidP="004F56C1">
      <w:pPr>
        <w:ind w:left="720" w:hanging="720"/>
        <w:jc w:val="both"/>
        <w:rPr>
          <w:sz w:val="22"/>
          <w:szCs w:val="22"/>
        </w:rPr>
      </w:pPr>
      <w:r w:rsidRPr="002D7162">
        <w:rPr>
          <w:bCs/>
          <w:sz w:val="22"/>
          <w:szCs w:val="22"/>
        </w:rPr>
        <w:t xml:space="preserve">Invited as panelist in </w:t>
      </w:r>
      <w:r w:rsidRPr="002D7162">
        <w:rPr>
          <w:sz w:val="22"/>
          <w:szCs w:val="22"/>
        </w:rPr>
        <w:t xml:space="preserve">Panel discussion on </w:t>
      </w:r>
      <w:r w:rsidRPr="002D7162">
        <w:rPr>
          <w:i/>
          <w:sz w:val="22"/>
          <w:szCs w:val="22"/>
        </w:rPr>
        <w:t xml:space="preserve">India and trade </w:t>
      </w:r>
      <w:r w:rsidRPr="002D7162">
        <w:rPr>
          <w:sz w:val="22"/>
          <w:szCs w:val="22"/>
        </w:rPr>
        <w:t>at Scottish Church College, Kolkata, 16 September, 2019</w:t>
      </w:r>
    </w:p>
    <w:p w14:paraId="3AA130F2" w14:textId="77777777" w:rsidR="00486832" w:rsidRPr="002D7162" w:rsidRDefault="00486832" w:rsidP="004F56C1">
      <w:pPr>
        <w:ind w:left="720" w:hanging="720"/>
        <w:jc w:val="both"/>
        <w:rPr>
          <w:sz w:val="22"/>
          <w:szCs w:val="22"/>
        </w:rPr>
      </w:pPr>
      <w:r w:rsidRPr="002D7162">
        <w:rPr>
          <w:bCs/>
          <w:sz w:val="22"/>
          <w:szCs w:val="22"/>
        </w:rPr>
        <w:t>Invited as Resource Person in the UGC-HRDC Refresher Course in Management Studies, Department of Commerce, University of Calcutta, December 2018-January 2019.</w:t>
      </w:r>
    </w:p>
    <w:p w14:paraId="54DF7733" w14:textId="77777777" w:rsidR="00E444A1" w:rsidRPr="002D7162" w:rsidRDefault="00E444A1" w:rsidP="004F56C1">
      <w:pPr>
        <w:ind w:left="720" w:hanging="720"/>
        <w:jc w:val="both"/>
        <w:rPr>
          <w:sz w:val="22"/>
          <w:szCs w:val="22"/>
        </w:rPr>
      </w:pPr>
      <w:r w:rsidRPr="002D7162">
        <w:rPr>
          <w:sz w:val="22"/>
          <w:szCs w:val="22"/>
        </w:rPr>
        <w:t>Invited as a speaker in the plenary session of the UGC and ICSSR sponsored national symposium on Overcoming challenges for sustainable corporate excellence, department of Commerce,</w:t>
      </w:r>
      <w:r w:rsidR="00CB579C" w:rsidRPr="002D7162">
        <w:rPr>
          <w:sz w:val="22"/>
          <w:szCs w:val="22"/>
        </w:rPr>
        <w:t xml:space="preserve"> St</w:t>
      </w:r>
      <w:r w:rsidRPr="002D7162">
        <w:rPr>
          <w:sz w:val="22"/>
          <w:szCs w:val="22"/>
        </w:rPr>
        <w:t xml:space="preserve">. Xavier’s College, Kolkata, 21 March, 2015. </w:t>
      </w:r>
    </w:p>
    <w:p w14:paraId="1BECBDB7" w14:textId="77777777" w:rsidR="00BD515D" w:rsidRPr="002D7162" w:rsidRDefault="00442D6C" w:rsidP="004F56C1">
      <w:pPr>
        <w:ind w:left="720" w:hanging="720"/>
        <w:jc w:val="both"/>
        <w:rPr>
          <w:bCs/>
          <w:sz w:val="22"/>
          <w:szCs w:val="22"/>
        </w:rPr>
      </w:pPr>
      <w:r w:rsidRPr="002D7162">
        <w:rPr>
          <w:bCs/>
          <w:sz w:val="22"/>
          <w:szCs w:val="22"/>
        </w:rPr>
        <w:t>Invited as Resource Person in the Workshop on Market Structure and Development, Department of Economics, Bethune College, January 9-12, 2012</w:t>
      </w:r>
    </w:p>
    <w:p w14:paraId="6436D551" w14:textId="77777777" w:rsidR="00BD515D" w:rsidRPr="002D7162" w:rsidRDefault="00BD515D" w:rsidP="004F56C1">
      <w:pPr>
        <w:ind w:left="720" w:hanging="720"/>
        <w:jc w:val="both"/>
        <w:rPr>
          <w:bCs/>
          <w:sz w:val="22"/>
          <w:szCs w:val="22"/>
        </w:rPr>
      </w:pPr>
    </w:p>
    <w:p w14:paraId="26A27B57" w14:textId="77777777" w:rsidR="00E444A1" w:rsidRPr="002D7162" w:rsidRDefault="00E444A1" w:rsidP="004F56C1">
      <w:pPr>
        <w:ind w:left="720" w:hanging="720"/>
        <w:jc w:val="both"/>
        <w:rPr>
          <w:bCs/>
          <w:sz w:val="22"/>
          <w:szCs w:val="22"/>
        </w:rPr>
      </w:pPr>
      <w:r w:rsidRPr="002D7162">
        <w:rPr>
          <w:b/>
          <w:color w:val="0070C0"/>
          <w:sz w:val="22"/>
          <w:szCs w:val="22"/>
        </w:rPr>
        <w:t>Papers Discussed</w:t>
      </w:r>
    </w:p>
    <w:p w14:paraId="42627632" w14:textId="77777777" w:rsidR="00DF183A" w:rsidRPr="002D7162" w:rsidRDefault="00A06C24" w:rsidP="005C5C06">
      <w:pPr>
        <w:ind w:left="720" w:hanging="720"/>
        <w:jc w:val="both"/>
        <w:rPr>
          <w:sz w:val="22"/>
          <w:szCs w:val="22"/>
        </w:rPr>
      </w:pPr>
      <w:r w:rsidRPr="002D7162">
        <w:rPr>
          <w:sz w:val="22"/>
          <w:szCs w:val="22"/>
        </w:rPr>
        <w:lastRenderedPageBreak/>
        <w:t>Discussed paper entitled “</w:t>
      </w:r>
      <w:r w:rsidR="00DF183A" w:rsidRPr="002D7162">
        <w:rPr>
          <w:sz w:val="22"/>
          <w:szCs w:val="22"/>
        </w:rPr>
        <w:t>Divide</w:t>
      </w:r>
      <w:r w:rsidRPr="002D7162">
        <w:rPr>
          <w:sz w:val="22"/>
          <w:szCs w:val="22"/>
        </w:rPr>
        <w:t>nd</w:t>
      </w:r>
      <w:r w:rsidR="00DF183A" w:rsidRPr="002D7162">
        <w:rPr>
          <w:sz w:val="22"/>
          <w:szCs w:val="22"/>
        </w:rPr>
        <w:t xml:space="preserve"> surprise, Share repurchase a</w:t>
      </w:r>
      <w:r w:rsidRPr="002D7162">
        <w:rPr>
          <w:sz w:val="22"/>
          <w:szCs w:val="22"/>
        </w:rPr>
        <w:t>nd</w:t>
      </w:r>
      <w:r w:rsidR="00DF183A" w:rsidRPr="002D7162">
        <w:rPr>
          <w:sz w:val="22"/>
          <w:szCs w:val="22"/>
        </w:rPr>
        <w:t xml:space="preserve"> stock market: An evidence from emerging Economy”</w:t>
      </w:r>
      <w:r w:rsidRPr="002D7162">
        <w:rPr>
          <w:sz w:val="22"/>
          <w:szCs w:val="22"/>
        </w:rPr>
        <w:t xml:space="preserve"> in </w:t>
      </w:r>
      <w:r w:rsidR="00DF183A" w:rsidRPr="002D7162">
        <w:rPr>
          <w:sz w:val="22"/>
          <w:szCs w:val="22"/>
        </w:rPr>
        <w:t xml:space="preserve">the </w:t>
      </w:r>
      <w:r w:rsidRPr="002D7162">
        <w:rPr>
          <w:sz w:val="22"/>
          <w:szCs w:val="22"/>
        </w:rPr>
        <w:t>International Conference Finecon 2019 at IMI, Kolkata, 17-18 December, 2019.</w:t>
      </w:r>
    </w:p>
    <w:p w14:paraId="565D41D7" w14:textId="77777777" w:rsidR="005C5C06" w:rsidRPr="002D7162" w:rsidRDefault="005C5C06" w:rsidP="005C5C06">
      <w:pPr>
        <w:ind w:left="720" w:hanging="720"/>
        <w:jc w:val="both"/>
        <w:rPr>
          <w:sz w:val="22"/>
          <w:szCs w:val="22"/>
        </w:rPr>
      </w:pPr>
      <w:r w:rsidRPr="002D7162">
        <w:rPr>
          <w:sz w:val="22"/>
          <w:szCs w:val="22"/>
        </w:rPr>
        <w:t>Discussed paper entitled “Impact of monetary policy on the Indian Stock Market: Does the Devil lie in the detail?”</w:t>
      </w:r>
      <w:r w:rsidRPr="002D7162">
        <w:rPr>
          <w:sz w:val="22"/>
          <w:szCs w:val="22"/>
          <w:lang w:val="en-IN"/>
        </w:rPr>
        <w:t xml:space="preserve"> </w:t>
      </w:r>
      <w:r w:rsidRPr="002D7162">
        <w:rPr>
          <w:sz w:val="22"/>
          <w:szCs w:val="22"/>
        </w:rPr>
        <w:t xml:space="preserve">in the </w:t>
      </w:r>
      <w:r w:rsidR="00FF08A5" w:rsidRPr="002D7162">
        <w:rPr>
          <w:sz w:val="22"/>
          <w:szCs w:val="22"/>
          <w:lang w:val="en-IN"/>
        </w:rPr>
        <w:t>International Conference IFC 2018</w:t>
      </w:r>
      <w:r w:rsidRPr="002D7162">
        <w:rPr>
          <w:sz w:val="22"/>
          <w:szCs w:val="22"/>
        </w:rPr>
        <w:t>, IIM Calcutta, 20-22 December, 2018</w:t>
      </w:r>
    </w:p>
    <w:p w14:paraId="52B3C19A" w14:textId="77777777" w:rsidR="00F857D9" w:rsidRPr="002D7162" w:rsidRDefault="00F857D9" w:rsidP="005C5C06">
      <w:pPr>
        <w:ind w:left="720" w:hanging="720"/>
        <w:jc w:val="both"/>
        <w:rPr>
          <w:sz w:val="22"/>
          <w:szCs w:val="22"/>
        </w:rPr>
      </w:pPr>
      <w:r w:rsidRPr="002D7162">
        <w:rPr>
          <w:sz w:val="22"/>
          <w:szCs w:val="22"/>
        </w:rPr>
        <w:t>Discussed paper entitled “Rethinking Innovation: The Case of Diabetes Drug Discovery” in Young Research Scholar’s workshop, Department of Economics, University of Calcutta, 14-15 February, 2018.</w:t>
      </w:r>
    </w:p>
    <w:p w14:paraId="55170B62" w14:textId="77777777" w:rsidR="00F857D9" w:rsidRPr="002D7162" w:rsidRDefault="00F857D9" w:rsidP="00F857D9">
      <w:pPr>
        <w:ind w:left="720" w:hanging="720"/>
        <w:jc w:val="both"/>
        <w:rPr>
          <w:sz w:val="22"/>
          <w:szCs w:val="22"/>
        </w:rPr>
      </w:pPr>
      <w:r w:rsidRPr="002D7162">
        <w:rPr>
          <w:sz w:val="22"/>
          <w:szCs w:val="22"/>
        </w:rPr>
        <w:t>Discussed paper entitled “Cycles in private corporate investments and diffe</w:t>
      </w:r>
      <w:r w:rsidR="00570217" w:rsidRPr="002D7162">
        <w:rPr>
          <w:sz w:val="22"/>
          <w:szCs w:val="22"/>
        </w:rPr>
        <w:t>re</w:t>
      </w:r>
      <w:r w:rsidRPr="002D7162">
        <w:rPr>
          <w:sz w:val="22"/>
          <w:szCs w:val="22"/>
        </w:rPr>
        <w:t>ntial impact of bank credit” in Young Research Scholar’s workshop, Department of Economics, University of Calcutta, 14-15 February, 2018.</w:t>
      </w:r>
    </w:p>
    <w:p w14:paraId="701C91A7" w14:textId="77777777" w:rsidR="00857444" w:rsidRPr="002D7162" w:rsidRDefault="00857444" w:rsidP="00F857D9">
      <w:pPr>
        <w:ind w:left="720" w:hanging="720"/>
        <w:jc w:val="both"/>
        <w:rPr>
          <w:sz w:val="22"/>
          <w:szCs w:val="22"/>
        </w:rPr>
      </w:pPr>
      <w:r w:rsidRPr="002D7162">
        <w:rPr>
          <w:sz w:val="22"/>
          <w:szCs w:val="22"/>
        </w:rPr>
        <w:t>Discussed paper entitled “The Test of Pecking Order Theory of Capital Structure: Evidence from India” in International Conference Finecon 2017 at IMI, Kolkata, 28-29 December, 2017.</w:t>
      </w:r>
    </w:p>
    <w:p w14:paraId="130CB8D2" w14:textId="77777777" w:rsidR="00A302D3" w:rsidRPr="002D7162" w:rsidRDefault="00A302D3" w:rsidP="004F56C1">
      <w:pPr>
        <w:ind w:left="720" w:hanging="720"/>
        <w:jc w:val="both"/>
        <w:rPr>
          <w:sz w:val="22"/>
          <w:szCs w:val="22"/>
        </w:rPr>
      </w:pPr>
      <w:r w:rsidRPr="002D7162">
        <w:rPr>
          <w:sz w:val="22"/>
          <w:szCs w:val="22"/>
        </w:rPr>
        <w:t>Discussed paper entitled “The Influence of American Depository Receipts (ADRs) / Global Depository Receipts (GDRs) in Indian Stock Market”</w:t>
      </w:r>
      <w:r w:rsidRPr="002D7162">
        <w:rPr>
          <w:sz w:val="22"/>
          <w:szCs w:val="22"/>
          <w:lang w:val="en-IN"/>
        </w:rPr>
        <w:t xml:space="preserve"> </w:t>
      </w:r>
      <w:r w:rsidRPr="002D7162">
        <w:rPr>
          <w:sz w:val="22"/>
          <w:szCs w:val="22"/>
        </w:rPr>
        <w:t>in the 5</w:t>
      </w:r>
      <w:r w:rsidRPr="002D7162">
        <w:rPr>
          <w:sz w:val="22"/>
          <w:szCs w:val="22"/>
          <w:vertAlign w:val="superscript"/>
        </w:rPr>
        <w:t>th</w:t>
      </w:r>
      <w:r w:rsidRPr="002D7162">
        <w:rPr>
          <w:sz w:val="22"/>
          <w:szCs w:val="22"/>
        </w:rPr>
        <w:t xml:space="preserve"> International Conference on international trade and finance, IIFT Kolkata, 16-17 December, 2016</w:t>
      </w:r>
    </w:p>
    <w:p w14:paraId="6A1AFB39" w14:textId="77777777" w:rsidR="009A207B" w:rsidRPr="002D7162" w:rsidRDefault="005912EB" w:rsidP="004F56C1">
      <w:pPr>
        <w:ind w:left="720" w:hanging="720"/>
        <w:jc w:val="both"/>
        <w:rPr>
          <w:sz w:val="22"/>
          <w:szCs w:val="22"/>
        </w:rPr>
      </w:pPr>
      <w:r w:rsidRPr="002D7162">
        <w:rPr>
          <w:sz w:val="22"/>
          <w:szCs w:val="22"/>
        </w:rPr>
        <w:t xml:space="preserve">Discussed </w:t>
      </w:r>
      <w:r w:rsidR="009A207B" w:rsidRPr="002D7162">
        <w:rPr>
          <w:sz w:val="22"/>
          <w:szCs w:val="22"/>
        </w:rPr>
        <w:t xml:space="preserve">paper entitled “Human and Intellectual Disclosure practices of Indian companies: A longitudinal study” in the International Conference on Financial Market and Corporate Finance, IIT Madras, 12-13 August, 2016. </w:t>
      </w:r>
    </w:p>
    <w:p w14:paraId="2824969F" w14:textId="77777777" w:rsidR="00E444A1" w:rsidRPr="002D7162" w:rsidRDefault="00E444A1" w:rsidP="004F56C1">
      <w:pPr>
        <w:ind w:left="720" w:hanging="720"/>
        <w:jc w:val="both"/>
        <w:rPr>
          <w:sz w:val="22"/>
          <w:szCs w:val="22"/>
          <w:lang w:val="en-IN"/>
        </w:rPr>
      </w:pPr>
      <w:r w:rsidRPr="002D7162">
        <w:rPr>
          <w:sz w:val="22"/>
          <w:szCs w:val="22"/>
        </w:rPr>
        <w:t>Discussed paper entitled “</w:t>
      </w:r>
      <w:r w:rsidRPr="002D7162">
        <w:rPr>
          <w:sz w:val="22"/>
          <w:szCs w:val="22"/>
          <w:lang w:val="en-IN"/>
        </w:rPr>
        <w:t>Shock and Volatility Spillovers among equity sectors of the National Stock Exchange in India” in the international Centenary Young Research Scholar’s workshop, Department of Economics, University of Calcutta, 8-9 July 2014</w:t>
      </w:r>
    </w:p>
    <w:p w14:paraId="1EB30E3B" w14:textId="77777777" w:rsidR="00B86D32" w:rsidRPr="002D7162" w:rsidRDefault="00B86D32" w:rsidP="004F56C1">
      <w:pPr>
        <w:ind w:left="720" w:hanging="720"/>
        <w:jc w:val="both"/>
        <w:rPr>
          <w:sz w:val="22"/>
          <w:szCs w:val="22"/>
        </w:rPr>
      </w:pPr>
      <w:r w:rsidRPr="002D7162">
        <w:rPr>
          <w:sz w:val="22"/>
          <w:szCs w:val="22"/>
        </w:rPr>
        <w:t>Discussed paper entitled “</w:t>
      </w:r>
      <w:r w:rsidRPr="002D7162">
        <w:rPr>
          <w:i/>
          <w:sz w:val="22"/>
          <w:szCs w:val="22"/>
        </w:rPr>
        <w:t>Measuring vulnerability to spill-over</w:t>
      </w:r>
      <w:r w:rsidRPr="002D7162">
        <w:rPr>
          <w:sz w:val="22"/>
          <w:szCs w:val="22"/>
        </w:rPr>
        <w:t>” in the International conference on empirical issues in international trade and finance III, IIFT, Kolkata, 10 – 11 January, 2013.</w:t>
      </w:r>
    </w:p>
    <w:p w14:paraId="5635B750" w14:textId="77777777" w:rsidR="00B86D32" w:rsidRPr="002D7162" w:rsidRDefault="00B86D32" w:rsidP="004F56C1">
      <w:pPr>
        <w:ind w:left="720" w:hanging="720"/>
        <w:jc w:val="both"/>
        <w:rPr>
          <w:sz w:val="22"/>
          <w:szCs w:val="22"/>
        </w:rPr>
      </w:pPr>
      <w:r w:rsidRPr="002D7162">
        <w:rPr>
          <w:sz w:val="22"/>
          <w:szCs w:val="22"/>
        </w:rPr>
        <w:t>Discussed paper entitled “</w:t>
      </w:r>
      <w:r w:rsidRPr="002D7162">
        <w:rPr>
          <w:i/>
          <w:sz w:val="22"/>
          <w:szCs w:val="22"/>
        </w:rPr>
        <w:t>Is the Indian stock market cointegrated with other global stock markets</w:t>
      </w:r>
      <w:r w:rsidRPr="002D7162">
        <w:rPr>
          <w:sz w:val="22"/>
          <w:szCs w:val="22"/>
        </w:rPr>
        <w:t xml:space="preserve">? </w:t>
      </w:r>
      <w:r w:rsidRPr="002D7162">
        <w:rPr>
          <w:i/>
          <w:sz w:val="22"/>
          <w:szCs w:val="22"/>
        </w:rPr>
        <w:t>Evidence in the presence of endogenous structural break</w:t>
      </w:r>
      <w:r w:rsidRPr="002D7162">
        <w:rPr>
          <w:sz w:val="22"/>
          <w:szCs w:val="22"/>
        </w:rPr>
        <w:t>” in the International conference on empirical issues in international trade and finance III, IIFT, Kolkata, 10 – 11 January, 2013.</w:t>
      </w:r>
    </w:p>
    <w:p w14:paraId="65C655A5" w14:textId="77777777" w:rsidR="009A207B" w:rsidRPr="002D7162" w:rsidRDefault="009A207B" w:rsidP="004F56C1">
      <w:pPr>
        <w:ind w:left="720" w:hanging="720"/>
        <w:jc w:val="both"/>
        <w:rPr>
          <w:sz w:val="22"/>
          <w:szCs w:val="22"/>
        </w:rPr>
      </w:pPr>
    </w:p>
    <w:p w14:paraId="04D09621" w14:textId="77777777" w:rsidR="00BD515D" w:rsidRPr="002D7162" w:rsidRDefault="00BD515D" w:rsidP="004F56C1">
      <w:pPr>
        <w:ind w:left="720" w:hanging="720"/>
        <w:rPr>
          <w:b/>
          <w:color w:val="0070C0"/>
          <w:sz w:val="22"/>
          <w:szCs w:val="22"/>
        </w:rPr>
      </w:pPr>
      <w:r w:rsidRPr="002D7162">
        <w:rPr>
          <w:b/>
          <w:color w:val="0070C0"/>
          <w:sz w:val="22"/>
          <w:szCs w:val="22"/>
        </w:rPr>
        <w:t xml:space="preserve">Chairing session in seminar/conferences </w:t>
      </w:r>
    </w:p>
    <w:p w14:paraId="511C14C7" w14:textId="77777777" w:rsidR="001D1544" w:rsidRPr="002D7162" w:rsidRDefault="001D1544" w:rsidP="004577C9">
      <w:pPr>
        <w:ind w:left="720" w:hanging="720"/>
        <w:jc w:val="both"/>
        <w:rPr>
          <w:sz w:val="22"/>
          <w:szCs w:val="22"/>
        </w:rPr>
      </w:pPr>
    </w:p>
    <w:p w14:paraId="3D55F740" w14:textId="77777777" w:rsidR="00AC3B3F" w:rsidRPr="002D7162" w:rsidRDefault="00AC3B3F" w:rsidP="00AC3B3F">
      <w:pPr>
        <w:ind w:left="720" w:hanging="720"/>
        <w:jc w:val="both"/>
        <w:rPr>
          <w:sz w:val="22"/>
          <w:szCs w:val="22"/>
        </w:rPr>
      </w:pPr>
      <w:r w:rsidRPr="002D7162">
        <w:rPr>
          <w:sz w:val="22"/>
          <w:szCs w:val="22"/>
        </w:rPr>
        <w:t xml:space="preserve">Chaired a session on </w:t>
      </w:r>
      <w:r w:rsidRPr="002D7162">
        <w:rPr>
          <w:i/>
          <w:sz w:val="22"/>
          <w:szCs w:val="22"/>
        </w:rPr>
        <w:t>Financial</w:t>
      </w:r>
      <w:r w:rsidRPr="002D7162">
        <w:rPr>
          <w:sz w:val="22"/>
          <w:szCs w:val="22"/>
        </w:rPr>
        <w:t xml:space="preserve"> </w:t>
      </w:r>
      <w:r w:rsidRPr="002D7162">
        <w:rPr>
          <w:i/>
          <w:sz w:val="22"/>
          <w:szCs w:val="22"/>
        </w:rPr>
        <w:t>Economics</w:t>
      </w:r>
      <w:r w:rsidRPr="002D7162">
        <w:rPr>
          <w:sz w:val="22"/>
          <w:szCs w:val="22"/>
        </w:rPr>
        <w:t xml:space="preserve"> in the </w:t>
      </w:r>
      <w:r w:rsidRPr="002D7162">
        <w:rPr>
          <w:sz w:val="22"/>
          <w:szCs w:val="22"/>
          <w:lang w:val="en-IN"/>
        </w:rPr>
        <w:t>International Conference</w:t>
      </w:r>
      <w:r w:rsidRPr="002D7162">
        <w:rPr>
          <w:sz w:val="22"/>
          <w:szCs w:val="22"/>
        </w:rPr>
        <w:t xml:space="preserve"> Finecon 2019 at IMI, Kolkata, 17-18 December, 2019.</w:t>
      </w:r>
    </w:p>
    <w:p w14:paraId="25FB2DBD" w14:textId="77777777" w:rsidR="0085494F" w:rsidRPr="002D7162" w:rsidRDefault="0085494F" w:rsidP="00DD3AB1">
      <w:pPr>
        <w:ind w:left="720" w:hanging="720"/>
        <w:jc w:val="both"/>
        <w:rPr>
          <w:sz w:val="22"/>
          <w:szCs w:val="22"/>
        </w:rPr>
      </w:pPr>
      <w:r w:rsidRPr="002D7162">
        <w:rPr>
          <w:sz w:val="22"/>
          <w:szCs w:val="22"/>
        </w:rPr>
        <w:t xml:space="preserve">Chaired the Finance and Business track in the </w:t>
      </w:r>
      <w:r w:rsidRPr="002D7162">
        <w:rPr>
          <w:sz w:val="22"/>
          <w:szCs w:val="22"/>
          <w:lang w:val="en-IN"/>
        </w:rPr>
        <w:t xml:space="preserve">International Conference on “Society and Business in the New Millennium” organized by ICFAI Business School and Lincoln University College, Malaysia, 12-13 April, 2018. </w:t>
      </w:r>
      <w:r w:rsidRPr="002D7162">
        <w:rPr>
          <w:sz w:val="22"/>
          <w:szCs w:val="22"/>
        </w:rPr>
        <w:t xml:space="preserve"> </w:t>
      </w:r>
    </w:p>
    <w:p w14:paraId="30167D2F" w14:textId="77777777" w:rsidR="00DD3AB1" w:rsidRPr="002D7162" w:rsidRDefault="00DD3AB1" w:rsidP="00DD3AB1">
      <w:pPr>
        <w:ind w:left="720" w:hanging="720"/>
        <w:jc w:val="both"/>
        <w:rPr>
          <w:sz w:val="22"/>
          <w:szCs w:val="22"/>
        </w:rPr>
      </w:pPr>
      <w:r w:rsidRPr="002D7162">
        <w:rPr>
          <w:sz w:val="22"/>
          <w:szCs w:val="22"/>
        </w:rPr>
        <w:t xml:space="preserve">Chaired a session on </w:t>
      </w:r>
      <w:r w:rsidRPr="002D7162">
        <w:rPr>
          <w:i/>
          <w:sz w:val="22"/>
          <w:szCs w:val="22"/>
        </w:rPr>
        <w:t xml:space="preserve">International Finance </w:t>
      </w:r>
      <w:r w:rsidRPr="002D7162">
        <w:rPr>
          <w:sz w:val="22"/>
          <w:szCs w:val="22"/>
        </w:rPr>
        <w:t xml:space="preserve">in the </w:t>
      </w:r>
      <w:r w:rsidR="00FF08A5" w:rsidRPr="002D7162">
        <w:rPr>
          <w:sz w:val="22"/>
          <w:szCs w:val="22"/>
          <w:lang w:val="en-IN"/>
        </w:rPr>
        <w:t>International Conference IFC 2018</w:t>
      </w:r>
      <w:r w:rsidRPr="002D7162">
        <w:rPr>
          <w:sz w:val="22"/>
          <w:szCs w:val="22"/>
        </w:rPr>
        <w:t>, IIM Calcutta, 20-22 December, 2018</w:t>
      </w:r>
    </w:p>
    <w:p w14:paraId="69CD3F86" w14:textId="77777777" w:rsidR="004577C9" w:rsidRPr="002D7162" w:rsidRDefault="004577C9" w:rsidP="004577C9">
      <w:pPr>
        <w:ind w:left="720" w:hanging="720"/>
        <w:jc w:val="both"/>
        <w:rPr>
          <w:sz w:val="22"/>
          <w:szCs w:val="22"/>
        </w:rPr>
      </w:pPr>
      <w:r w:rsidRPr="002D7162">
        <w:rPr>
          <w:sz w:val="22"/>
          <w:szCs w:val="22"/>
        </w:rPr>
        <w:t xml:space="preserve">Chaired a session on </w:t>
      </w:r>
      <w:r w:rsidRPr="002D7162">
        <w:rPr>
          <w:i/>
          <w:sz w:val="22"/>
          <w:szCs w:val="22"/>
        </w:rPr>
        <w:t>Ownership, Governance and Financial Performance</w:t>
      </w:r>
      <w:r w:rsidRPr="002D7162">
        <w:rPr>
          <w:sz w:val="22"/>
          <w:szCs w:val="22"/>
        </w:rPr>
        <w:t xml:space="preserve"> in the International Conference on Financial Market and Corporate Finance, IIT Madras, 12-13 August, 2016. </w:t>
      </w:r>
    </w:p>
    <w:p w14:paraId="020AF484" w14:textId="77777777" w:rsidR="008150B0" w:rsidRPr="002D7162" w:rsidRDefault="008150B0" w:rsidP="004F56C1">
      <w:pPr>
        <w:ind w:left="720" w:hanging="720"/>
        <w:jc w:val="both"/>
        <w:rPr>
          <w:i/>
          <w:sz w:val="22"/>
          <w:szCs w:val="22"/>
        </w:rPr>
      </w:pPr>
      <w:r w:rsidRPr="002D7162">
        <w:rPr>
          <w:color w:val="000000"/>
          <w:sz w:val="22"/>
          <w:szCs w:val="22"/>
        </w:rPr>
        <w:t xml:space="preserve">Chaired session on </w:t>
      </w:r>
      <w:r w:rsidRPr="002D7162">
        <w:rPr>
          <w:i/>
          <w:sz w:val="22"/>
          <w:szCs w:val="22"/>
        </w:rPr>
        <w:t xml:space="preserve">Financial Markets: Risk, Crisis and Inherent Instability </w:t>
      </w:r>
      <w:r w:rsidRPr="002D7162">
        <w:rPr>
          <w:sz w:val="22"/>
          <w:szCs w:val="22"/>
        </w:rPr>
        <w:t>in the 12</w:t>
      </w:r>
      <w:r w:rsidRPr="002D7162">
        <w:rPr>
          <w:sz w:val="22"/>
          <w:szCs w:val="22"/>
          <w:vertAlign w:val="superscript"/>
        </w:rPr>
        <w:t>th</w:t>
      </w:r>
      <w:r w:rsidRPr="002D7162">
        <w:rPr>
          <w:sz w:val="22"/>
          <w:szCs w:val="22"/>
        </w:rPr>
        <w:t xml:space="preserve"> Annual Conference of Asia Pacific Economic Association, hosted by International Management Institute Kolkata, 13-15 July, 2016. </w:t>
      </w:r>
    </w:p>
    <w:p w14:paraId="79531097" w14:textId="661E59D1" w:rsidR="00BD515D" w:rsidRPr="002D7162" w:rsidRDefault="00BD515D" w:rsidP="004F56C1">
      <w:pPr>
        <w:ind w:left="720" w:hanging="720"/>
        <w:jc w:val="both"/>
        <w:rPr>
          <w:i/>
          <w:sz w:val="22"/>
          <w:szCs w:val="22"/>
        </w:rPr>
      </w:pPr>
      <w:r w:rsidRPr="002D7162">
        <w:rPr>
          <w:color w:val="000000"/>
          <w:sz w:val="22"/>
          <w:szCs w:val="22"/>
        </w:rPr>
        <w:t xml:space="preserve">Chaired session on </w:t>
      </w:r>
      <w:r w:rsidRPr="002D7162">
        <w:rPr>
          <w:bCs/>
          <w:i/>
          <w:color w:val="000000"/>
          <w:sz w:val="22"/>
          <w:szCs w:val="22"/>
        </w:rPr>
        <w:t>Equity Market</w:t>
      </w:r>
      <w:r w:rsidRPr="002D7162">
        <w:rPr>
          <w:sz w:val="22"/>
          <w:szCs w:val="22"/>
        </w:rPr>
        <w:t xml:space="preserve"> in the Finance and Economics Conference (FINECON) 2015 Organized by International Management Institute Kolkata in collaboration with Sichuan Academy of Social Sciences China, North South University Bangladesh and Asia Pacific Economic Association, 21-22 December, 2015</w:t>
      </w:r>
    </w:p>
    <w:p w14:paraId="02B06A3F" w14:textId="77777777" w:rsidR="00C735AF" w:rsidRPr="002D7162" w:rsidRDefault="00C735AF" w:rsidP="004F56C1">
      <w:pPr>
        <w:ind w:left="720" w:hanging="720"/>
        <w:jc w:val="both"/>
        <w:rPr>
          <w:sz w:val="22"/>
          <w:szCs w:val="22"/>
        </w:rPr>
      </w:pPr>
    </w:p>
    <w:p w14:paraId="44E8A0F8" w14:textId="77777777" w:rsidR="00C735AF" w:rsidRPr="002D7162" w:rsidRDefault="00C735AF" w:rsidP="004F56C1">
      <w:pPr>
        <w:ind w:left="720" w:hanging="720"/>
        <w:rPr>
          <w:b/>
          <w:color w:val="0070C0"/>
          <w:sz w:val="22"/>
          <w:szCs w:val="22"/>
        </w:rPr>
      </w:pPr>
      <w:r w:rsidRPr="002D7162">
        <w:rPr>
          <w:b/>
          <w:color w:val="0070C0"/>
          <w:sz w:val="22"/>
          <w:szCs w:val="22"/>
        </w:rPr>
        <w:t xml:space="preserve">Organizing seminar/conferences/conference session </w:t>
      </w:r>
    </w:p>
    <w:p w14:paraId="2B7418C6" w14:textId="77777777" w:rsidR="00593CE6" w:rsidRPr="002D7162" w:rsidRDefault="00593CE6" w:rsidP="00593CE6">
      <w:pPr>
        <w:ind w:left="720" w:hanging="720"/>
        <w:jc w:val="both"/>
        <w:rPr>
          <w:sz w:val="22"/>
          <w:szCs w:val="22"/>
        </w:rPr>
      </w:pPr>
      <w:r w:rsidRPr="002D7162">
        <w:rPr>
          <w:sz w:val="22"/>
          <w:szCs w:val="22"/>
        </w:rPr>
        <w:t>Jointly convened one day Second International Conference on Issues in Economic Theory &amp; Policy, Presidency University, December 14, 2017</w:t>
      </w:r>
    </w:p>
    <w:p w14:paraId="1FE723C5" w14:textId="77777777" w:rsidR="00C735AF" w:rsidRPr="002D7162" w:rsidRDefault="00C735AF" w:rsidP="004F56C1">
      <w:pPr>
        <w:ind w:left="720" w:hanging="720"/>
        <w:jc w:val="both"/>
        <w:rPr>
          <w:sz w:val="22"/>
          <w:szCs w:val="22"/>
        </w:rPr>
      </w:pPr>
      <w:r w:rsidRPr="002D7162">
        <w:rPr>
          <w:color w:val="000000"/>
          <w:sz w:val="22"/>
          <w:szCs w:val="22"/>
        </w:rPr>
        <w:t xml:space="preserve">Organized session on </w:t>
      </w:r>
      <w:r w:rsidRPr="002D7162">
        <w:rPr>
          <w:i/>
          <w:sz w:val="22"/>
          <w:szCs w:val="22"/>
        </w:rPr>
        <w:t xml:space="preserve">Financial Markets: Risk, Crisis and Inherent Instability </w:t>
      </w:r>
      <w:r w:rsidRPr="002D7162">
        <w:rPr>
          <w:sz w:val="22"/>
          <w:szCs w:val="22"/>
        </w:rPr>
        <w:t>in the 12</w:t>
      </w:r>
      <w:r w:rsidRPr="002D7162">
        <w:rPr>
          <w:sz w:val="22"/>
          <w:szCs w:val="22"/>
          <w:vertAlign w:val="superscript"/>
        </w:rPr>
        <w:t>th</w:t>
      </w:r>
      <w:r w:rsidRPr="002D7162">
        <w:rPr>
          <w:sz w:val="22"/>
          <w:szCs w:val="22"/>
        </w:rPr>
        <w:t xml:space="preserve"> Annual Conference of Asia Pacific Economic Association, hosted by International Management Institute Kolkata, 13-15 July, 2016. </w:t>
      </w:r>
    </w:p>
    <w:p w14:paraId="01540D1E" w14:textId="77777777" w:rsidR="006C6AD4" w:rsidRPr="002D7162" w:rsidRDefault="006C6AD4" w:rsidP="004F56C1">
      <w:pPr>
        <w:ind w:left="720" w:hanging="720"/>
        <w:jc w:val="both"/>
        <w:rPr>
          <w:sz w:val="22"/>
          <w:szCs w:val="22"/>
        </w:rPr>
      </w:pPr>
      <w:r w:rsidRPr="002D7162">
        <w:rPr>
          <w:sz w:val="22"/>
          <w:szCs w:val="22"/>
        </w:rPr>
        <w:t>Organized programme to celebrate International Yoga Day (with the NSS Cell) at Presidency University, June 21, 2016.</w:t>
      </w:r>
    </w:p>
    <w:p w14:paraId="1087F57E" w14:textId="77777777" w:rsidR="006C6AD4" w:rsidRPr="002D7162" w:rsidRDefault="006C6AD4" w:rsidP="004F56C1">
      <w:pPr>
        <w:ind w:left="720" w:hanging="720"/>
        <w:jc w:val="both"/>
        <w:rPr>
          <w:sz w:val="22"/>
          <w:szCs w:val="22"/>
        </w:rPr>
      </w:pPr>
      <w:r w:rsidRPr="002D7162">
        <w:rPr>
          <w:sz w:val="22"/>
          <w:szCs w:val="22"/>
        </w:rPr>
        <w:lastRenderedPageBreak/>
        <w:t>Organized programme on Self Defense to celebrate International Women’s Day (with the NSS Cell) at Presidency University, March 8, 2016.</w:t>
      </w:r>
    </w:p>
    <w:p w14:paraId="4AE1A217" w14:textId="77777777" w:rsidR="008701B1" w:rsidRPr="002D7162" w:rsidRDefault="008701B1" w:rsidP="004F56C1">
      <w:pPr>
        <w:ind w:left="720" w:hanging="720"/>
        <w:rPr>
          <w:sz w:val="22"/>
          <w:szCs w:val="22"/>
        </w:rPr>
      </w:pPr>
      <w:r w:rsidRPr="002D7162">
        <w:rPr>
          <w:sz w:val="22"/>
          <w:szCs w:val="22"/>
        </w:rPr>
        <w:t>Member, Technical Committee, WB State Science and Technology Congress, 2016, organized by Presidency University, February 28-29, 2016</w:t>
      </w:r>
    </w:p>
    <w:p w14:paraId="4D141DFD" w14:textId="77777777" w:rsidR="00C735AF" w:rsidRPr="002D7162" w:rsidRDefault="00C735AF" w:rsidP="004F56C1">
      <w:pPr>
        <w:ind w:left="720" w:hanging="720"/>
        <w:jc w:val="both"/>
        <w:rPr>
          <w:sz w:val="22"/>
          <w:szCs w:val="22"/>
        </w:rPr>
      </w:pPr>
      <w:r w:rsidRPr="002D7162">
        <w:rPr>
          <w:sz w:val="22"/>
          <w:szCs w:val="22"/>
        </w:rPr>
        <w:t>Jointly convened one day International Conference on Issues in Economic Theory &amp; Policy, Presidency University, November 2, 2015</w:t>
      </w:r>
    </w:p>
    <w:p w14:paraId="17CF5BF6" w14:textId="77777777" w:rsidR="00C735AF" w:rsidRPr="002D7162" w:rsidRDefault="00C735AF" w:rsidP="004F56C1">
      <w:pPr>
        <w:ind w:left="720" w:hanging="720"/>
        <w:jc w:val="both"/>
        <w:rPr>
          <w:sz w:val="22"/>
          <w:szCs w:val="22"/>
        </w:rPr>
      </w:pPr>
      <w:r w:rsidRPr="002D7162">
        <w:rPr>
          <w:sz w:val="22"/>
          <w:szCs w:val="22"/>
        </w:rPr>
        <w:t>Convened RBI funded two-day National Level capacity building programme on Financial Economics</w:t>
      </w:r>
      <w:r w:rsidR="006C6AD4" w:rsidRPr="002D7162">
        <w:rPr>
          <w:sz w:val="22"/>
          <w:szCs w:val="22"/>
        </w:rPr>
        <w:t xml:space="preserve">, Presidency University, </w:t>
      </w:r>
      <w:r w:rsidRPr="002D7162">
        <w:rPr>
          <w:sz w:val="22"/>
          <w:szCs w:val="22"/>
        </w:rPr>
        <w:t>November</w:t>
      </w:r>
      <w:r w:rsidR="006C6AD4" w:rsidRPr="002D7162">
        <w:rPr>
          <w:sz w:val="22"/>
          <w:szCs w:val="22"/>
        </w:rPr>
        <w:t xml:space="preserve"> 5-6,</w:t>
      </w:r>
      <w:r w:rsidRPr="002D7162">
        <w:rPr>
          <w:sz w:val="22"/>
          <w:szCs w:val="22"/>
        </w:rPr>
        <w:t xml:space="preserve"> 2012</w:t>
      </w:r>
    </w:p>
    <w:p w14:paraId="0907B92C" w14:textId="77777777" w:rsidR="00C735AF" w:rsidRPr="002D7162" w:rsidRDefault="00C735AF" w:rsidP="004F56C1">
      <w:pPr>
        <w:ind w:left="720" w:hanging="720"/>
        <w:jc w:val="both"/>
        <w:rPr>
          <w:sz w:val="22"/>
          <w:szCs w:val="22"/>
        </w:rPr>
      </w:pPr>
      <w:r w:rsidRPr="002D7162">
        <w:rPr>
          <w:sz w:val="22"/>
          <w:szCs w:val="22"/>
        </w:rPr>
        <w:t>Convened UCO bank funded Four-day National Level capacity building programme on Financial Economics</w:t>
      </w:r>
      <w:r w:rsidR="006C6AD4" w:rsidRPr="002D7162">
        <w:rPr>
          <w:sz w:val="22"/>
          <w:szCs w:val="22"/>
        </w:rPr>
        <w:t>, Presidency University,</w:t>
      </w:r>
      <w:r w:rsidRPr="002D7162">
        <w:rPr>
          <w:sz w:val="22"/>
          <w:szCs w:val="22"/>
        </w:rPr>
        <w:t xml:space="preserve"> December</w:t>
      </w:r>
      <w:r w:rsidR="006C6AD4" w:rsidRPr="002D7162">
        <w:rPr>
          <w:sz w:val="22"/>
          <w:szCs w:val="22"/>
        </w:rPr>
        <w:t xml:space="preserve"> 14-17,</w:t>
      </w:r>
      <w:r w:rsidRPr="002D7162">
        <w:rPr>
          <w:sz w:val="22"/>
          <w:szCs w:val="22"/>
        </w:rPr>
        <w:t xml:space="preserve"> 2011</w:t>
      </w:r>
    </w:p>
    <w:p w14:paraId="0857876F" w14:textId="77777777" w:rsidR="00C735AF" w:rsidRPr="002D7162" w:rsidRDefault="00C735AF" w:rsidP="004F56C1">
      <w:pPr>
        <w:ind w:left="720" w:hanging="720"/>
        <w:jc w:val="both"/>
        <w:rPr>
          <w:sz w:val="22"/>
          <w:szCs w:val="22"/>
        </w:rPr>
      </w:pPr>
      <w:r w:rsidRPr="002D7162">
        <w:rPr>
          <w:sz w:val="22"/>
          <w:szCs w:val="22"/>
        </w:rPr>
        <w:t>Jointly convened two-phased national level workshop on Advanced Financial Economic Theory and Financial Econometrics, December 2010 - January, 2011</w:t>
      </w:r>
    </w:p>
    <w:p w14:paraId="20F35484" w14:textId="77777777" w:rsidR="00C735AF" w:rsidRPr="002D7162" w:rsidRDefault="00C735AF" w:rsidP="004F56C1">
      <w:pPr>
        <w:ind w:left="720" w:hanging="720"/>
        <w:jc w:val="both"/>
        <w:rPr>
          <w:i/>
          <w:sz w:val="22"/>
          <w:szCs w:val="22"/>
        </w:rPr>
      </w:pPr>
    </w:p>
    <w:p w14:paraId="31FDFF5B" w14:textId="77777777" w:rsidR="000A0E7F" w:rsidRPr="002D7162" w:rsidRDefault="000A0E7F" w:rsidP="004F56C1">
      <w:pPr>
        <w:ind w:left="720" w:hanging="720"/>
        <w:rPr>
          <w:b/>
          <w:color w:val="0070C0"/>
          <w:sz w:val="22"/>
          <w:szCs w:val="22"/>
        </w:rPr>
      </w:pPr>
      <w:r w:rsidRPr="002D7162">
        <w:rPr>
          <w:b/>
          <w:color w:val="0070C0"/>
          <w:sz w:val="22"/>
          <w:szCs w:val="22"/>
        </w:rPr>
        <w:t>Administrative Responsibility</w:t>
      </w:r>
      <w:r w:rsidR="006C6AD4" w:rsidRPr="002D7162">
        <w:rPr>
          <w:b/>
          <w:color w:val="0070C0"/>
          <w:sz w:val="22"/>
          <w:szCs w:val="22"/>
        </w:rPr>
        <w:t xml:space="preserve"> and Academic Administration</w:t>
      </w:r>
      <w:r w:rsidRPr="002D7162">
        <w:rPr>
          <w:b/>
          <w:color w:val="0070C0"/>
          <w:sz w:val="22"/>
          <w:szCs w:val="22"/>
        </w:rPr>
        <w:t xml:space="preserve">: </w:t>
      </w:r>
    </w:p>
    <w:p w14:paraId="783A10C2" w14:textId="77777777" w:rsidR="004F56C1" w:rsidRPr="002D7162" w:rsidRDefault="004F56C1" w:rsidP="004F56C1">
      <w:pPr>
        <w:ind w:left="720" w:hanging="720"/>
        <w:rPr>
          <w:sz w:val="22"/>
          <w:szCs w:val="22"/>
        </w:rPr>
      </w:pPr>
    </w:p>
    <w:p w14:paraId="2DEA0F5F" w14:textId="77777777" w:rsidR="00021C40" w:rsidRPr="002D7162" w:rsidRDefault="00021C40" w:rsidP="00021C40">
      <w:pPr>
        <w:ind w:left="720" w:hanging="720"/>
        <w:rPr>
          <w:sz w:val="22"/>
          <w:szCs w:val="22"/>
        </w:rPr>
      </w:pPr>
      <w:r w:rsidRPr="002D7162">
        <w:rPr>
          <w:sz w:val="22"/>
          <w:szCs w:val="22"/>
        </w:rPr>
        <w:t>Remaining in charge of the department, June 2022 –</w:t>
      </w:r>
    </w:p>
    <w:p w14:paraId="79428BA0" w14:textId="69798240" w:rsidR="00021C40" w:rsidRPr="002D7162" w:rsidRDefault="00021C40" w:rsidP="004F56C1">
      <w:pPr>
        <w:ind w:left="720" w:hanging="720"/>
        <w:rPr>
          <w:sz w:val="22"/>
          <w:szCs w:val="22"/>
        </w:rPr>
      </w:pPr>
      <w:r w:rsidRPr="002D7162">
        <w:rPr>
          <w:sz w:val="22"/>
          <w:szCs w:val="22"/>
        </w:rPr>
        <w:t xml:space="preserve">Convener, PhD. (Economics) Committee, 2022 - </w:t>
      </w:r>
    </w:p>
    <w:p w14:paraId="5FF09367" w14:textId="1BC084E2" w:rsidR="001D17A2" w:rsidRDefault="001D17A2" w:rsidP="004F56C1">
      <w:pPr>
        <w:ind w:left="720" w:hanging="720"/>
        <w:rPr>
          <w:sz w:val="22"/>
          <w:szCs w:val="22"/>
        </w:rPr>
      </w:pPr>
      <w:r>
        <w:rPr>
          <w:sz w:val="22"/>
          <w:szCs w:val="22"/>
        </w:rPr>
        <w:t>Member, IQAC, Presidency University</w:t>
      </w:r>
      <w:r w:rsidR="00421561">
        <w:rPr>
          <w:sz w:val="22"/>
          <w:szCs w:val="22"/>
        </w:rPr>
        <w:t>, 2025 -</w:t>
      </w:r>
    </w:p>
    <w:p w14:paraId="4B21A99E" w14:textId="54A52E5D" w:rsidR="008808A7" w:rsidRDefault="008808A7" w:rsidP="004F56C1">
      <w:pPr>
        <w:ind w:left="720" w:hanging="720"/>
        <w:rPr>
          <w:sz w:val="22"/>
          <w:szCs w:val="22"/>
        </w:rPr>
      </w:pPr>
      <w:r>
        <w:rPr>
          <w:sz w:val="22"/>
          <w:szCs w:val="22"/>
        </w:rPr>
        <w:t xml:space="preserve">Chairperson, </w:t>
      </w:r>
      <w:r w:rsidRPr="008808A7">
        <w:rPr>
          <w:sz w:val="22"/>
          <w:szCs w:val="22"/>
        </w:rPr>
        <w:t xml:space="preserve">Student Grievance Redressal </w:t>
      </w:r>
      <w:r>
        <w:rPr>
          <w:sz w:val="22"/>
          <w:szCs w:val="22"/>
        </w:rPr>
        <w:t>Committee</w:t>
      </w:r>
      <w:r w:rsidRPr="008808A7">
        <w:rPr>
          <w:sz w:val="22"/>
          <w:szCs w:val="22"/>
        </w:rPr>
        <w:t>, Presidency University, 2023-2025</w:t>
      </w:r>
    </w:p>
    <w:p w14:paraId="366807FF" w14:textId="3BD9035F" w:rsidR="006F2FE4" w:rsidRPr="002D7162" w:rsidRDefault="006F2FE4" w:rsidP="004F56C1">
      <w:pPr>
        <w:ind w:left="720" w:hanging="720"/>
        <w:rPr>
          <w:sz w:val="22"/>
          <w:szCs w:val="22"/>
        </w:rPr>
      </w:pPr>
      <w:r w:rsidRPr="002D7162">
        <w:rPr>
          <w:sz w:val="22"/>
          <w:szCs w:val="22"/>
        </w:rPr>
        <w:t xml:space="preserve">Member, Student Grievance Redressal </w:t>
      </w:r>
      <w:r w:rsidR="008808A7">
        <w:rPr>
          <w:sz w:val="22"/>
          <w:szCs w:val="22"/>
        </w:rPr>
        <w:t>Committee</w:t>
      </w:r>
      <w:r w:rsidRPr="002D7162">
        <w:rPr>
          <w:sz w:val="22"/>
          <w:szCs w:val="22"/>
        </w:rPr>
        <w:t>, Presidency University, 2023-</w:t>
      </w:r>
      <w:r w:rsidR="008808A7">
        <w:rPr>
          <w:sz w:val="22"/>
          <w:szCs w:val="22"/>
        </w:rPr>
        <w:t>2025</w:t>
      </w:r>
    </w:p>
    <w:p w14:paraId="4D19CA4B" w14:textId="1DA1DF26" w:rsidR="006F2FE4" w:rsidRPr="002D7162" w:rsidRDefault="006F2FE4" w:rsidP="004F56C1">
      <w:pPr>
        <w:ind w:left="720" w:hanging="720"/>
        <w:rPr>
          <w:sz w:val="22"/>
          <w:szCs w:val="22"/>
        </w:rPr>
      </w:pPr>
      <w:r w:rsidRPr="002D7162">
        <w:rPr>
          <w:sz w:val="22"/>
          <w:szCs w:val="22"/>
        </w:rPr>
        <w:t>Member, High powered Committee, Presidency University, 2022-</w:t>
      </w:r>
    </w:p>
    <w:p w14:paraId="6C0ED88B" w14:textId="5C809D27" w:rsidR="004F56C1" w:rsidRPr="002D7162" w:rsidRDefault="006C6AD4" w:rsidP="004F56C1">
      <w:pPr>
        <w:ind w:left="720" w:hanging="720"/>
        <w:rPr>
          <w:sz w:val="22"/>
          <w:szCs w:val="22"/>
        </w:rPr>
      </w:pPr>
      <w:r w:rsidRPr="002D7162">
        <w:rPr>
          <w:sz w:val="22"/>
          <w:szCs w:val="22"/>
        </w:rPr>
        <w:t>Remained in charge of placement</w:t>
      </w:r>
      <w:r w:rsidR="008701B1" w:rsidRPr="002D7162">
        <w:rPr>
          <w:sz w:val="22"/>
          <w:szCs w:val="22"/>
        </w:rPr>
        <w:t>, Sports and extra-curricular activities of students as Dean of Students (Addl. Charge), Presidency University, 13.08.2015 - 05.07.2016.</w:t>
      </w:r>
    </w:p>
    <w:p w14:paraId="6F73F315" w14:textId="77777777" w:rsidR="000C7620" w:rsidRPr="002D7162" w:rsidRDefault="000C7620" w:rsidP="004F56C1">
      <w:pPr>
        <w:ind w:left="720" w:hanging="720"/>
        <w:rPr>
          <w:sz w:val="22"/>
          <w:szCs w:val="22"/>
        </w:rPr>
      </w:pPr>
      <w:r w:rsidRPr="002D7162">
        <w:rPr>
          <w:sz w:val="22"/>
          <w:szCs w:val="22"/>
        </w:rPr>
        <w:t>Member Secretary, Presidency University Committee against Sexual Harassment, 2015-2016</w:t>
      </w:r>
    </w:p>
    <w:p w14:paraId="4E415993" w14:textId="77777777" w:rsidR="004F56C1" w:rsidRPr="002D7162" w:rsidRDefault="008701B1" w:rsidP="004F56C1">
      <w:pPr>
        <w:ind w:left="720" w:hanging="720"/>
        <w:rPr>
          <w:sz w:val="22"/>
          <w:szCs w:val="22"/>
        </w:rPr>
      </w:pPr>
      <w:r w:rsidRPr="002D7162">
        <w:rPr>
          <w:sz w:val="22"/>
          <w:szCs w:val="22"/>
        </w:rPr>
        <w:t>Member, Equal Opportunity Cell, Presidency University, 2015-2016.</w:t>
      </w:r>
    </w:p>
    <w:p w14:paraId="3C163A70" w14:textId="77777777" w:rsidR="00237672" w:rsidRPr="002D7162" w:rsidRDefault="00237672" w:rsidP="004F56C1">
      <w:pPr>
        <w:ind w:left="720" w:hanging="720"/>
        <w:rPr>
          <w:sz w:val="22"/>
          <w:szCs w:val="22"/>
        </w:rPr>
      </w:pPr>
      <w:r w:rsidRPr="002D7162">
        <w:rPr>
          <w:sz w:val="22"/>
          <w:szCs w:val="22"/>
        </w:rPr>
        <w:t>Member, Disciplinary Committee, Presidency University, 2015-2016.</w:t>
      </w:r>
    </w:p>
    <w:p w14:paraId="3BCCB2F4" w14:textId="77777777" w:rsidR="004F56C1" w:rsidRPr="002D7162" w:rsidRDefault="00237672" w:rsidP="004F56C1">
      <w:pPr>
        <w:ind w:left="720" w:hanging="720"/>
        <w:rPr>
          <w:sz w:val="22"/>
          <w:szCs w:val="22"/>
        </w:rPr>
      </w:pPr>
      <w:r w:rsidRPr="002D7162">
        <w:rPr>
          <w:sz w:val="22"/>
          <w:szCs w:val="22"/>
        </w:rPr>
        <w:t>Member, Election Sub-committee, Presidency College (2007-2010) Presidency University</w:t>
      </w:r>
      <w:r w:rsidR="0008288E" w:rsidRPr="002D7162">
        <w:rPr>
          <w:sz w:val="22"/>
          <w:szCs w:val="22"/>
        </w:rPr>
        <w:t xml:space="preserve">, </w:t>
      </w:r>
      <w:r w:rsidRPr="002D7162">
        <w:rPr>
          <w:sz w:val="22"/>
          <w:szCs w:val="22"/>
        </w:rPr>
        <w:t>2015</w:t>
      </w:r>
    </w:p>
    <w:p w14:paraId="36FA136E" w14:textId="4B42187F" w:rsidR="00237672" w:rsidRPr="002D7162" w:rsidRDefault="00237672" w:rsidP="004F56C1">
      <w:pPr>
        <w:ind w:left="720" w:hanging="720"/>
        <w:rPr>
          <w:sz w:val="22"/>
          <w:szCs w:val="22"/>
        </w:rPr>
      </w:pPr>
      <w:r w:rsidRPr="002D7162">
        <w:rPr>
          <w:sz w:val="22"/>
          <w:szCs w:val="22"/>
        </w:rPr>
        <w:t>Member, Admission Sub-committee, Presidency College (2007-2010) Presidency University (2011-2014</w:t>
      </w:r>
      <w:r w:rsidR="006C0B7A" w:rsidRPr="002D7162">
        <w:rPr>
          <w:sz w:val="22"/>
          <w:szCs w:val="22"/>
        </w:rPr>
        <w:t>, 2022-</w:t>
      </w:r>
      <w:r w:rsidRPr="002D7162">
        <w:rPr>
          <w:sz w:val="22"/>
          <w:szCs w:val="22"/>
        </w:rPr>
        <w:t>)</w:t>
      </w:r>
    </w:p>
    <w:p w14:paraId="32C8462B" w14:textId="77777777" w:rsidR="00237672" w:rsidRPr="002D7162" w:rsidRDefault="00237672" w:rsidP="004F56C1">
      <w:pPr>
        <w:ind w:left="720" w:hanging="720"/>
        <w:rPr>
          <w:sz w:val="22"/>
          <w:szCs w:val="22"/>
        </w:rPr>
      </w:pPr>
      <w:r w:rsidRPr="002D7162">
        <w:rPr>
          <w:sz w:val="22"/>
          <w:szCs w:val="22"/>
        </w:rPr>
        <w:t xml:space="preserve">Member, Founders’ Day Celebration Sub-committee, Presidency College (2007-2010) Presidency University (2011-2016) </w:t>
      </w:r>
    </w:p>
    <w:p w14:paraId="4838A5FB" w14:textId="34FA3518" w:rsidR="00F17705" w:rsidRPr="002D7162" w:rsidRDefault="00237672" w:rsidP="004F56C1">
      <w:pPr>
        <w:ind w:left="720" w:hanging="720"/>
        <w:rPr>
          <w:sz w:val="22"/>
          <w:szCs w:val="22"/>
        </w:rPr>
      </w:pPr>
      <w:r w:rsidRPr="002D7162">
        <w:rPr>
          <w:sz w:val="22"/>
          <w:szCs w:val="22"/>
        </w:rPr>
        <w:t>Member, Placement Cell, Presidency College (2007-2010) Presidency University (2011-201</w:t>
      </w:r>
      <w:r w:rsidR="002E36A8" w:rsidRPr="002D7162">
        <w:rPr>
          <w:sz w:val="22"/>
          <w:szCs w:val="22"/>
        </w:rPr>
        <w:t>3</w:t>
      </w:r>
      <w:r w:rsidR="00292097" w:rsidRPr="002D7162">
        <w:rPr>
          <w:sz w:val="22"/>
          <w:szCs w:val="22"/>
        </w:rPr>
        <w:t>, 2017-2019)</w:t>
      </w:r>
    </w:p>
    <w:p w14:paraId="4044572A" w14:textId="60B46C5E" w:rsidR="0051489A" w:rsidRPr="002D7162" w:rsidRDefault="00F17705" w:rsidP="004F56C1">
      <w:pPr>
        <w:ind w:left="720" w:hanging="720"/>
        <w:rPr>
          <w:sz w:val="22"/>
          <w:szCs w:val="22"/>
        </w:rPr>
      </w:pPr>
      <w:r w:rsidRPr="002D7162">
        <w:rPr>
          <w:sz w:val="22"/>
          <w:szCs w:val="22"/>
        </w:rPr>
        <w:t>Member, Convocation Cell, Presidency University, (2013-2015</w:t>
      </w:r>
      <w:r w:rsidR="00B64174" w:rsidRPr="002D7162">
        <w:rPr>
          <w:sz w:val="22"/>
          <w:szCs w:val="22"/>
        </w:rPr>
        <w:t>,2017</w:t>
      </w:r>
      <w:r w:rsidR="00B377C2" w:rsidRPr="002D7162">
        <w:rPr>
          <w:sz w:val="22"/>
          <w:szCs w:val="22"/>
        </w:rPr>
        <w:t>, 2018, 2019</w:t>
      </w:r>
      <w:r w:rsidRPr="002D7162">
        <w:rPr>
          <w:sz w:val="22"/>
          <w:szCs w:val="22"/>
        </w:rPr>
        <w:t>)</w:t>
      </w:r>
    </w:p>
    <w:p w14:paraId="18D0BCF4" w14:textId="77777777" w:rsidR="0051489A" w:rsidRPr="002D7162" w:rsidRDefault="0051489A" w:rsidP="004F56C1">
      <w:pPr>
        <w:ind w:left="720" w:hanging="720"/>
        <w:rPr>
          <w:sz w:val="22"/>
          <w:szCs w:val="22"/>
        </w:rPr>
      </w:pPr>
      <w:r w:rsidRPr="002D7162">
        <w:rPr>
          <w:sz w:val="22"/>
          <w:szCs w:val="22"/>
        </w:rPr>
        <w:t>Joint Convener, University Examination Sub-Committee, Barasat Govt. College, 2002-2006</w:t>
      </w:r>
    </w:p>
    <w:p w14:paraId="1AED9630" w14:textId="77777777" w:rsidR="001F6370" w:rsidRPr="002D7162" w:rsidRDefault="0051489A" w:rsidP="004F56C1">
      <w:pPr>
        <w:ind w:left="720" w:hanging="720"/>
        <w:rPr>
          <w:sz w:val="22"/>
          <w:szCs w:val="22"/>
        </w:rPr>
      </w:pPr>
      <w:r w:rsidRPr="002D7162">
        <w:rPr>
          <w:sz w:val="22"/>
          <w:szCs w:val="22"/>
        </w:rPr>
        <w:t>Member, Income Tax and Audit Sub-Committee, Barasat Govt. College, 2001-2006</w:t>
      </w:r>
    </w:p>
    <w:p w14:paraId="27A77619" w14:textId="77777777" w:rsidR="001F6370" w:rsidRPr="002D7162" w:rsidRDefault="001F6370" w:rsidP="004F56C1">
      <w:pPr>
        <w:ind w:left="720" w:hanging="720"/>
        <w:rPr>
          <w:sz w:val="22"/>
          <w:szCs w:val="22"/>
        </w:rPr>
      </w:pPr>
      <w:r w:rsidRPr="002D7162">
        <w:rPr>
          <w:sz w:val="22"/>
          <w:szCs w:val="22"/>
        </w:rPr>
        <w:t>Member, Service Book verification Sub-Committee, Barasat Govt. College, 2001-2006</w:t>
      </w:r>
    </w:p>
    <w:p w14:paraId="5E6A5B92" w14:textId="77777777" w:rsidR="004F56C1" w:rsidRPr="002D7162" w:rsidRDefault="004F56C1" w:rsidP="004F56C1">
      <w:pPr>
        <w:ind w:left="720" w:hanging="720"/>
        <w:rPr>
          <w:sz w:val="22"/>
          <w:szCs w:val="22"/>
        </w:rPr>
      </w:pPr>
      <w:r w:rsidRPr="002D7162">
        <w:rPr>
          <w:sz w:val="22"/>
          <w:szCs w:val="22"/>
        </w:rPr>
        <w:t>Member, UGC research Sub-Committee, Barasat Govt. College, 2004-2006</w:t>
      </w:r>
    </w:p>
    <w:p w14:paraId="3147DC9D" w14:textId="77777777" w:rsidR="0051489A" w:rsidRPr="002D7162" w:rsidRDefault="0015498D" w:rsidP="004F56C1">
      <w:pPr>
        <w:ind w:left="720" w:hanging="720"/>
        <w:rPr>
          <w:sz w:val="22"/>
          <w:szCs w:val="22"/>
        </w:rPr>
      </w:pPr>
      <w:r w:rsidRPr="002D7162">
        <w:rPr>
          <w:sz w:val="22"/>
          <w:szCs w:val="22"/>
        </w:rPr>
        <w:t xml:space="preserve">Member, Departmental Academic and Examination Committee, Presidency University, </w:t>
      </w:r>
      <w:r w:rsidR="001465AF" w:rsidRPr="002D7162">
        <w:rPr>
          <w:sz w:val="22"/>
          <w:szCs w:val="22"/>
        </w:rPr>
        <w:t>Kolkata</w:t>
      </w:r>
    </w:p>
    <w:p w14:paraId="2CE72E15" w14:textId="77777777" w:rsidR="0015498D" w:rsidRPr="002D7162" w:rsidRDefault="0015498D" w:rsidP="004F56C1">
      <w:pPr>
        <w:ind w:left="720" w:hanging="720"/>
        <w:rPr>
          <w:sz w:val="22"/>
          <w:szCs w:val="22"/>
        </w:rPr>
      </w:pPr>
    </w:p>
    <w:p w14:paraId="3BDF9433" w14:textId="77777777" w:rsidR="00F17705" w:rsidRPr="002D7162" w:rsidRDefault="004F56C1" w:rsidP="004F56C1">
      <w:pPr>
        <w:rPr>
          <w:b/>
          <w:color w:val="0070C0"/>
          <w:sz w:val="22"/>
          <w:szCs w:val="22"/>
        </w:rPr>
      </w:pPr>
      <w:r w:rsidRPr="002D7162">
        <w:rPr>
          <w:b/>
          <w:color w:val="0070C0"/>
          <w:sz w:val="22"/>
          <w:szCs w:val="22"/>
        </w:rPr>
        <w:t>Contribution in curriculum revision</w:t>
      </w:r>
    </w:p>
    <w:p w14:paraId="0B4547B1" w14:textId="6AB7829D" w:rsidR="00BA62E9" w:rsidRPr="002D7162" w:rsidRDefault="004F56C1" w:rsidP="00BA62E9">
      <w:pPr>
        <w:spacing w:before="100" w:beforeAutospacing="1" w:after="100" w:afterAutospacing="1"/>
        <w:rPr>
          <w:sz w:val="22"/>
          <w:szCs w:val="22"/>
        </w:rPr>
      </w:pPr>
      <w:r w:rsidRPr="002D7162">
        <w:rPr>
          <w:sz w:val="22"/>
          <w:szCs w:val="22"/>
        </w:rPr>
        <w:t>Member of M.B.A. (Economics) syllabus revision Apex Committee, WBUT, 2008</w:t>
      </w:r>
      <w:r w:rsidR="002D6E2B" w:rsidRPr="002D7162">
        <w:rPr>
          <w:sz w:val="22"/>
          <w:szCs w:val="22"/>
        </w:rPr>
        <w:br/>
      </w:r>
      <w:r w:rsidRPr="002D7162">
        <w:rPr>
          <w:sz w:val="22"/>
          <w:szCs w:val="22"/>
        </w:rPr>
        <w:t>Referee for the revised Economics Honours syllabus, University of Calcutta, 2010</w:t>
      </w:r>
      <w:r w:rsidR="002D6E2B" w:rsidRPr="002D7162">
        <w:rPr>
          <w:sz w:val="22"/>
          <w:szCs w:val="22"/>
        </w:rPr>
        <w:br/>
      </w:r>
      <w:r w:rsidR="00554698" w:rsidRPr="002D7162">
        <w:rPr>
          <w:sz w:val="22"/>
          <w:szCs w:val="22"/>
        </w:rPr>
        <w:t>Contributed in preparing UG and PG syllabus on International Economics, Financial Economics and Financial Econometrics</w:t>
      </w:r>
      <w:r w:rsidR="001465AF" w:rsidRPr="002D7162">
        <w:rPr>
          <w:sz w:val="22"/>
          <w:szCs w:val="22"/>
        </w:rPr>
        <w:t>, Presidency University, 2011, 2013</w:t>
      </w:r>
      <w:r w:rsidR="001F4171" w:rsidRPr="002D7162">
        <w:rPr>
          <w:sz w:val="22"/>
          <w:szCs w:val="22"/>
        </w:rPr>
        <w:t>, 2017</w:t>
      </w:r>
      <w:r w:rsidR="00021C40" w:rsidRPr="002D7162">
        <w:rPr>
          <w:sz w:val="22"/>
          <w:szCs w:val="22"/>
        </w:rPr>
        <w:t>, 2018, 2022, 2023</w:t>
      </w:r>
      <w:r w:rsidR="002D6E2B" w:rsidRPr="002D7162">
        <w:rPr>
          <w:sz w:val="22"/>
          <w:szCs w:val="22"/>
        </w:rPr>
        <w:br/>
      </w:r>
      <w:r w:rsidR="007B6957" w:rsidRPr="002D7162">
        <w:rPr>
          <w:sz w:val="22"/>
          <w:szCs w:val="22"/>
        </w:rPr>
        <w:t xml:space="preserve">Referee for the syllabus for M.Sc. in Financial Economics course to be introduced by Bhawanipur Educational Society, </w:t>
      </w:r>
      <w:r w:rsidR="00BA62E9" w:rsidRPr="002D7162">
        <w:rPr>
          <w:sz w:val="22"/>
          <w:szCs w:val="22"/>
        </w:rPr>
        <w:t>Kolkata.</w:t>
      </w:r>
      <w:r w:rsidR="005C1D9A" w:rsidRPr="002D7162">
        <w:rPr>
          <w:sz w:val="22"/>
          <w:szCs w:val="22"/>
        </w:rPr>
        <w:t>, 2016</w:t>
      </w:r>
    </w:p>
    <w:p w14:paraId="7BDBF8A3" w14:textId="77777777" w:rsidR="00BA62E9" w:rsidRPr="002D7162" w:rsidRDefault="00BA62E9" w:rsidP="00BA62E9">
      <w:pPr>
        <w:rPr>
          <w:b/>
          <w:color w:val="0070C0"/>
          <w:sz w:val="22"/>
          <w:szCs w:val="22"/>
        </w:rPr>
      </w:pPr>
      <w:r w:rsidRPr="002D7162">
        <w:rPr>
          <w:b/>
          <w:color w:val="0070C0"/>
          <w:sz w:val="22"/>
          <w:szCs w:val="22"/>
        </w:rPr>
        <w:t>Members of Editorial Board</w:t>
      </w:r>
    </w:p>
    <w:p w14:paraId="40DE6CEA" w14:textId="509112F7" w:rsidR="00045294" w:rsidRPr="002D7162" w:rsidRDefault="00A6557F" w:rsidP="00BA62E9">
      <w:pPr>
        <w:spacing w:before="100" w:beforeAutospacing="1" w:after="100" w:afterAutospacing="1"/>
        <w:ind w:left="720" w:hanging="720"/>
        <w:rPr>
          <w:sz w:val="22"/>
          <w:szCs w:val="22"/>
        </w:rPr>
      </w:pPr>
      <w:r w:rsidRPr="002D7162">
        <w:rPr>
          <w:sz w:val="22"/>
          <w:szCs w:val="22"/>
        </w:rPr>
        <w:t xml:space="preserve">Remained </w:t>
      </w:r>
      <w:r w:rsidR="00045294" w:rsidRPr="002D7162">
        <w:rPr>
          <w:sz w:val="22"/>
          <w:szCs w:val="22"/>
        </w:rPr>
        <w:t>Member of Asian Council of Science Editor</w:t>
      </w:r>
      <w:r w:rsidR="00DA1D92" w:rsidRPr="002D7162">
        <w:rPr>
          <w:sz w:val="22"/>
          <w:szCs w:val="22"/>
        </w:rPr>
        <w:t>, 2018</w:t>
      </w:r>
    </w:p>
    <w:p w14:paraId="300535D5" w14:textId="77777777" w:rsidR="00BA62E9" w:rsidRPr="002D7162" w:rsidRDefault="00BA62E9" w:rsidP="00BA62E9">
      <w:pPr>
        <w:spacing w:before="100" w:beforeAutospacing="1" w:after="100" w:afterAutospacing="1"/>
        <w:ind w:left="720" w:hanging="720"/>
        <w:rPr>
          <w:sz w:val="22"/>
          <w:szCs w:val="22"/>
        </w:rPr>
      </w:pPr>
      <w:r w:rsidRPr="002D7162">
        <w:rPr>
          <w:sz w:val="22"/>
          <w:szCs w:val="22"/>
        </w:rPr>
        <w:lastRenderedPageBreak/>
        <w:t>Remained Technical Editor of The International Journal of Applied Economics and Finance, Journal of Applied Sciences, Research Journal of Business Management, Asian Journal of Scientific Research</w:t>
      </w:r>
    </w:p>
    <w:p w14:paraId="52EF0AA3" w14:textId="77777777" w:rsidR="003D6745" w:rsidRPr="002D7162" w:rsidRDefault="00BA62E9" w:rsidP="003D6745">
      <w:pPr>
        <w:jc w:val="both"/>
        <w:rPr>
          <w:sz w:val="22"/>
          <w:szCs w:val="22"/>
        </w:rPr>
      </w:pPr>
      <w:r w:rsidRPr="002D7162">
        <w:rPr>
          <w:sz w:val="22"/>
          <w:szCs w:val="22"/>
        </w:rPr>
        <w:t>Remained member of the Editorial Advisory Board, Das R.C (ed) Handbook of Research on Global Indicators of Economic and Political Convergence, IGI Global, USA (201</w:t>
      </w:r>
      <w:r w:rsidR="003D6745" w:rsidRPr="002D7162">
        <w:rPr>
          <w:sz w:val="22"/>
          <w:szCs w:val="22"/>
        </w:rPr>
        <w:t>6</w:t>
      </w:r>
      <w:r w:rsidRPr="002D7162">
        <w:rPr>
          <w:sz w:val="22"/>
          <w:szCs w:val="22"/>
        </w:rPr>
        <w:t>)</w:t>
      </w:r>
      <w:r w:rsidR="003D6745" w:rsidRPr="002D7162">
        <w:rPr>
          <w:b/>
          <w:sz w:val="22"/>
          <w:szCs w:val="22"/>
        </w:rPr>
        <w:t xml:space="preserve"> </w:t>
      </w:r>
      <w:r w:rsidR="003D6745" w:rsidRPr="002D7162">
        <w:rPr>
          <w:sz w:val="22"/>
          <w:szCs w:val="22"/>
        </w:rPr>
        <w:t>ISBN13: 978-1-5225-0215-9.</w:t>
      </w:r>
    </w:p>
    <w:p w14:paraId="3777FC63" w14:textId="77777777" w:rsidR="00BA62E9" w:rsidRPr="002D7162" w:rsidRDefault="00BA62E9" w:rsidP="00011D9C">
      <w:pPr>
        <w:spacing w:before="100" w:beforeAutospacing="1" w:after="100" w:afterAutospacing="1"/>
        <w:ind w:left="720" w:hanging="720"/>
        <w:jc w:val="both"/>
        <w:rPr>
          <w:sz w:val="22"/>
          <w:szCs w:val="22"/>
        </w:rPr>
      </w:pPr>
      <w:r w:rsidRPr="002D7162">
        <w:rPr>
          <w:sz w:val="22"/>
          <w:szCs w:val="22"/>
        </w:rPr>
        <w:t xml:space="preserve">Remained member of the Editorial Advisory Board, Das R.C (ed) </w:t>
      </w:r>
      <w:r w:rsidR="00011D9C" w:rsidRPr="002D7162">
        <w:rPr>
          <w:sz w:val="22"/>
          <w:szCs w:val="22"/>
        </w:rPr>
        <w:t xml:space="preserve">Handbook of Research on Economic, Financial and Industrial impacts on </w:t>
      </w:r>
      <w:r w:rsidRPr="002D7162">
        <w:rPr>
          <w:sz w:val="22"/>
          <w:szCs w:val="22"/>
        </w:rPr>
        <w:t>Infrastructure Development, IGI Global, USA (201</w:t>
      </w:r>
      <w:r w:rsidR="00011D9C" w:rsidRPr="002D7162">
        <w:rPr>
          <w:sz w:val="22"/>
          <w:szCs w:val="22"/>
        </w:rPr>
        <w:t>7</w:t>
      </w:r>
      <w:r w:rsidRPr="002D7162">
        <w:rPr>
          <w:sz w:val="22"/>
          <w:szCs w:val="22"/>
        </w:rPr>
        <w:t>)</w:t>
      </w:r>
      <w:r w:rsidR="00011D9C" w:rsidRPr="002D7162">
        <w:rPr>
          <w:sz w:val="22"/>
          <w:szCs w:val="22"/>
        </w:rPr>
        <w:t xml:space="preserve"> ISBN13: 978-1-5225-2361-1.</w:t>
      </w:r>
    </w:p>
    <w:p w14:paraId="111A2E65" w14:textId="77777777" w:rsidR="00EC7A90" w:rsidRPr="002D7162" w:rsidRDefault="00EC7A90" w:rsidP="00011D9C">
      <w:pPr>
        <w:spacing w:before="100" w:beforeAutospacing="1" w:after="100" w:afterAutospacing="1"/>
        <w:ind w:left="720" w:hanging="720"/>
        <w:jc w:val="both"/>
        <w:rPr>
          <w:b/>
          <w:sz w:val="22"/>
          <w:szCs w:val="22"/>
          <w:u w:val="single"/>
        </w:rPr>
      </w:pPr>
      <w:r w:rsidRPr="002D7162">
        <w:rPr>
          <w:sz w:val="22"/>
          <w:szCs w:val="22"/>
        </w:rPr>
        <w:t>Remained member of the Editorial Advisory Board, Das R.C (ed) Handbook of Research on Military Expenditure on Economic and Political Resources, IGI Global, USA (2018) ISBN13: 978-1-5225-4778-5.</w:t>
      </w:r>
    </w:p>
    <w:p w14:paraId="347296A8" w14:textId="77777777" w:rsidR="00617FA9" w:rsidRPr="002D7162" w:rsidRDefault="00617FA9" w:rsidP="00793A37">
      <w:pPr>
        <w:rPr>
          <w:sz w:val="22"/>
          <w:szCs w:val="22"/>
        </w:rPr>
      </w:pPr>
      <w:r w:rsidRPr="002D7162">
        <w:rPr>
          <w:b/>
          <w:color w:val="0070C0"/>
          <w:sz w:val="22"/>
          <w:szCs w:val="22"/>
        </w:rPr>
        <w:t>Members of Learned Society</w:t>
      </w:r>
      <w:r w:rsidR="00793A37" w:rsidRPr="002D7162">
        <w:rPr>
          <w:b/>
          <w:color w:val="0070C0"/>
          <w:sz w:val="22"/>
          <w:szCs w:val="22"/>
        </w:rPr>
        <w:br/>
      </w:r>
      <w:r w:rsidRPr="002D7162">
        <w:rPr>
          <w:sz w:val="22"/>
          <w:szCs w:val="22"/>
        </w:rPr>
        <w:t>Life Member, Indian Statistical Institute, Kolkata</w:t>
      </w:r>
      <w:r w:rsidRPr="002D7162">
        <w:rPr>
          <w:sz w:val="22"/>
          <w:szCs w:val="22"/>
        </w:rPr>
        <w:br/>
        <w:t>Member, American Economic Association</w:t>
      </w:r>
    </w:p>
    <w:p w14:paraId="2B0A8D30" w14:textId="7FFA3766" w:rsidR="00DD3AB1" w:rsidRPr="002D7162" w:rsidRDefault="00DD3AB1" w:rsidP="00793A37">
      <w:pPr>
        <w:rPr>
          <w:b/>
          <w:sz w:val="22"/>
          <w:szCs w:val="22"/>
          <w:u w:val="single"/>
        </w:rPr>
      </w:pPr>
      <w:r w:rsidRPr="002D7162">
        <w:rPr>
          <w:sz w:val="22"/>
          <w:szCs w:val="22"/>
        </w:rPr>
        <w:t>Member, Indian Finance Association</w:t>
      </w:r>
      <w:r w:rsidR="008F08A2" w:rsidRPr="002D7162">
        <w:rPr>
          <w:sz w:val="22"/>
          <w:szCs w:val="22"/>
        </w:rPr>
        <w:br/>
        <w:t>Member, Royal Economic Society</w:t>
      </w:r>
    </w:p>
    <w:p w14:paraId="4ED74254" w14:textId="7F749747" w:rsidR="00793A37" w:rsidRPr="002D7162" w:rsidRDefault="00793A37" w:rsidP="00793A37">
      <w:pPr>
        <w:spacing w:before="100" w:beforeAutospacing="1" w:after="100" w:afterAutospacing="1"/>
        <w:rPr>
          <w:sz w:val="22"/>
          <w:szCs w:val="22"/>
        </w:rPr>
      </w:pPr>
      <w:r w:rsidRPr="002D7162">
        <w:rPr>
          <w:b/>
          <w:color w:val="0070C0"/>
          <w:sz w:val="22"/>
          <w:szCs w:val="22"/>
        </w:rPr>
        <w:t>Others</w:t>
      </w:r>
      <w:r w:rsidR="002D6E2B" w:rsidRPr="002D7162">
        <w:rPr>
          <w:b/>
          <w:color w:val="0070C0"/>
          <w:sz w:val="22"/>
          <w:szCs w:val="22"/>
        </w:rPr>
        <w:br/>
      </w:r>
      <w:r w:rsidR="001752E9" w:rsidRPr="002D7162">
        <w:rPr>
          <w:sz w:val="22"/>
          <w:szCs w:val="22"/>
        </w:rPr>
        <w:t>Received Best Paper Award for the paper Time varying beta, volatility and market stress: A comparison between India and US, IFC 2017</w:t>
      </w:r>
      <w:r w:rsidR="001752E9" w:rsidRPr="002D7162">
        <w:rPr>
          <w:sz w:val="22"/>
          <w:szCs w:val="22"/>
        </w:rPr>
        <w:br/>
        <w:t>Received Certificate of outstanding contribution in Reviewing, Elsevier, May 2018</w:t>
      </w:r>
      <w:r w:rsidR="00453466" w:rsidRPr="002D7162">
        <w:rPr>
          <w:sz w:val="22"/>
          <w:szCs w:val="22"/>
        </w:rPr>
        <w:br/>
      </w:r>
      <w:r w:rsidRPr="002D7162">
        <w:rPr>
          <w:sz w:val="22"/>
          <w:szCs w:val="22"/>
        </w:rPr>
        <w:t>Member of M.Phil (Management) selection Committee, WBUT; 2008, 2009</w:t>
      </w:r>
      <w:r w:rsidRPr="002D7162">
        <w:rPr>
          <w:sz w:val="22"/>
          <w:szCs w:val="22"/>
        </w:rPr>
        <w:br/>
        <w:t xml:space="preserve">Examined M.Phil. dissertations for WBUT and Kalyani University. </w:t>
      </w:r>
    </w:p>
    <w:p w14:paraId="33186CD4" w14:textId="77777777" w:rsidR="006B7865" w:rsidRPr="002D7162" w:rsidRDefault="006B7865" w:rsidP="004F56C1">
      <w:pPr>
        <w:autoSpaceDE w:val="0"/>
        <w:autoSpaceDN w:val="0"/>
        <w:adjustRightInd w:val="0"/>
        <w:rPr>
          <w:b/>
          <w:color w:val="0000FF"/>
          <w:sz w:val="22"/>
          <w:szCs w:val="22"/>
        </w:rPr>
      </w:pPr>
      <w:r w:rsidRPr="002D7162">
        <w:rPr>
          <w:b/>
          <w:color w:val="0000FF"/>
          <w:sz w:val="22"/>
          <w:szCs w:val="22"/>
        </w:rPr>
        <w:t>Personal Details</w:t>
      </w:r>
    </w:p>
    <w:p w14:paraId="4B13D276" w14:textId="77777777" w:rsidR="006B7865" w:rsidRPr="002D7162" w:rsidRDefault="006B7865" w:rsidP="002D6E2B">
      <w:pPr>
        <w:autoSpaceDE w:val="0"/>
        <w:autoSpaceDN w:val="0"/>
        <w:adjustRightInd w:val="0"/>
        <w:rPr>
          <w:color w:val="000000"/>
          <w:sz w:val="22"/>
          <w:szCs w:val="22"/>
        </w:rPr>
      </w:pPr>
      <w:r w:rsidRPr="002D7162">
        <w:rPr>
          <w:bCs/>
          <w:color w:val="000000"/>
          <w:sz w:val="22"/>
          <w:szCs w:val="22"/>
        </w:rPr>
        <w:t xml:space="preserve">Date of birth </w:t>
      </w:r>
      <w:r w:rsidRPr="002D7162">
        <w:rPr>
          <w:color w:val="000000"/>
          <w:sz w:val="22"/>
          <w:szCs w:val="22"/>
        </w:rPr>
        <w:t>21 September, 1974</w:t>
      </w:r>
    </w:p>
    <w:p w14:paraId="527DE3B7" w14:textId="77777777" w:rsidR="006B7865" w:rsidRPr="002D7162" w:rsidRDefault="006B7865" w:rsidP="002D6E2B">
      <w:pPr>
        <w:autoSpaceDE w:val="0"/>
        <w:autoSpaceDN w:val="0"/>
        <w:adjustRightInd w:val="0"/>
        <w:rPr>
          <w:color w:val="000000"/>
          <w:sz w:val="22"/>
          <w:szCs w:val="22"/>
        </w:rPr>
      </w:pPr>
      <w:r w:rsidRPr="002D7162">
        <w:rPr>
          <w:bCs/>
          <w:color w:val="000000"/>
          <w:sz w:val="22"/>
          <w:szCs w:val="22"/>
        </w:rPr>
        <w:t xml:space="preserve">Nationality </w:t>
      </w:r>
      <w:r w:rsidRPr="002D7162">
        <w:rPr>
          <w:color w:val="000000"/>
          <w:sz w:val="22"/>
          <w:szCs w:val="22"/>
        </w:rPr>
        <w:t>Indian</w:t>
      </w:r>
    </w:p>
    <w:p w14:paraId="4295BE12" w14:textId="77777777" w:rsidR="006B7865" w:rsidRPr="002D7162" w:rsidRDefault="006B7865" w:rsidP="004F56C1">
      <w:pPr>
        <w:autoSpaceDE w:val="0"/>
        <w:autoSpaceDN w:val="0"/>
        <w:adjustRightInd w:val="0"/>
        <w:rPr>
          <w:rFonts w:ascii="Times-Roman" w:hAnsi="Times-Roman" w:cs="Times-Roman"/>
          <w:color w:val="000000"/>
          <w:sz w:val="22"/>
          <w:szCs w:val="22"/>
        </w:rPr>
      </w:pPr>
    </w:p>
    <w:p w14:paraId="05A9832C" w14:textId="77777777" w:rsidR="006B7865" w:rsidRPr="002D7162" w:rsidRDefault="006B7865" w:rsidP="004F56C1">
      <w:pPr>
        <w:autoSpaceDE w:val="0"/>
        <w:autoSpaceDN w:val="0"/>
        <w:adjustRightInd w:val="0"/>
        <w:rPr>
          <w:rFonts w:ascii="Times-Roman" w:hAnsi="Times-Roman" w:cs="Times-Roman"/>
          <w:color w:val="000000"/>
          <w:sz w:val="22"/>
          <w:szCs w:val="22"/>
        </w:rPr>
      </w:pPr>
    </w:p>
    <w:p w14:paraId="5319DF2A" w14:textId="66E32A61" w:rsidR="00414F23" w:rsidRPr="002D7162" w:rsidRDefault="006B7865" w:rsidP="002D6E2B">
      <w:pPr>
        <w:autoSpaceDE w:val="0"/>
        <w:autoSpaceDN w:val="0"/>
        <w:adjustRightInd w:val="0"/>
        <w:rPr>
          <w:rFonts w:ascii="Times-Roman" w:hAnsi="Times-Roman" w:cs="Times-Roman"/>
          <w:color w:val="000000"/>
          <w:sz w:val="22"/>
          <w:szCs w:val="22"/>
        </w:rPr>
      </w:pPr>
      <w:r w:rsidRPr="002D7162">
        <w:rPr>
          <w:color w:val="000000"/>
          <w:sz w:val="22"/>
          <w:szCs w:val="22"/>
        </w:rPr>
        <w:t xml:space="preserve">Dated: Kolkata, </w:t>
      </w:r>
      <w:r w:rsidR="00352175">
        <w:rPr>
          <w:color w:val="000000"/>
          <w:sz w:val="22"/>
          <w:szCs w:val="22"/>
        </w:rPr>
        <w:t>August</w:t>
      </w:r>
      <w:r w:rsidR="002D6E2B" w:rsidRPr="002D7162">
        <w:rPr>
          <w:color w:val="000000"/>
          <w:sz w:val="22"/>
          <w:szCs w:val="22"/>
        </w:rPr>
        <w:t>, 20</w:t>
      </w:r>
      <w:r w:rsidR="00E5539F" w:rsidRPr="002D7162">
        <w:rPr>
          <w:color w:val="000000"/>
          <w:sz w:val="22"/>
          <w:szCs w:val="22"/>
        </w:rPr>
        <w:t>2</w:t>
      </w:r>
      <w:r w:rsidR="002E6DAD">
        <w:rPr>
          <w:color w:val="000000"/>
          <w:sz w:val="22"/>
          <w:szCs w:val="22"/>
        </w:rPr>
        <w:t>5</w:t>
      </w:r>
      <w:r w:rsidR="002D6E2B" w:rsidRPr="002D7162">
        <w:rPr>
          <w:color w:val="000000"/>
          <w:sz w:val="22"/>
          <w:szCs w:val="22"/>
        </w:rPr>
        <w:tab/>
      </w:r>
      <w:r w:rsidR="002D6E2B" w:rsidRPr="002D7162">
        <w:rPr>
          <w:color w:val="000000"/>
          <w:sz w:val="22"/>
          <w:szCs w:val="22"/>
        </w:rPr>
        <w:tab/>
      </w:r>
      <w:r w:rsidR="002D6E2B" w:rsidRPr="002D7162">
        <w:rPr>
          <w:color w:val="000000"/>
          <w:sz w:val="22"/>
          <w:szCs w:val="22"/>
        </w:rPr>
        <w:tab/>
      </w:r>
      <w:r w:rsidR="002D6E2B" w:rsidRPr="002D7162">
        <w:rPr>
          <w:color w:val="000000"/>
          <w:sz w:val="22"/>
          <w:szCs w:val="22"/>
        </w:rPr>
        <w:tab/>
        <w:t xml:space="preserve">             </w:t>
      </w:r>
      <w:r w:rsidRPr="002D7162">
        <w:rPr>
          <w:rFonts w:ascii="Times-Roman" w:hAnsi="Times-Roman" w:cs="Times-Roman"/>
          <w:color w:val="000000"/>
          <w:sz w:val="22"/>
          <w:szCs w:val="22"/>
        </w:rPr>
        <w:t>GAGARI CHAKRABART</w:t>
      </w:r>
      <w:r w:rsidR="002D6E2B" w:rsidRPr="002D7162">
        <w:rPr>
          <w:rFonts w:ascii="Times-Roman" w:hAnsi="Times-Roman" w:cs="Times-Roman"/>
          <w:color w:val="000000"/>
          <w:sz w:val="22"/>
          <w:szCs w:val="22"/>
        </w:rPr>
        <w:t>I</w:t>
      </w:r>
    </w:p>
    <w:p w14:paraId="2293203B" w14:textId="77777777" w:rsidR="001355AE" w:rsidRPr="002D7162" w:rsidRDefault="001355AE" w:rsidP="002D6E2B">
      <w:pPr>
        <w:autoSpaceDE w:val="0"/>
        <w:autoSpaceDN w:val="0"/>
        <w:adjustRightInd w:val="0"/>
        <w:rPr>
          <w:rFonts w:ascii="Times-Roman" w:hAnsi="Times-Roman" w:cs="Times-Roman"/>
          <w:color w:val="000000"/>
          <w:sz w:val="22"/>
          <w:szCs w:val="22"/>
        </w:rPr>
      </w:pPr>
    </w:p>
    <w:p w14:paraId="01484656" w14:textId="77777777" w:rsidR="001355AE" w:rsidRPr="002D7162" w:rsidRDefault="001355AE" w:rsidP="002D6E2B">
      <w:pPr>
        <w:autoSpaceDE w:val="0"/>
        <w:autoSpaceDN w:val="0"/>
        <w:adjustRightInd w:val="0"/>
        <w:rPr>
          <w:rFonts w:ascii="Times-Roman" w:hAnsi="Times-Roman" w:cs="Times-Roman"/>
          <w:color w:val="000000"/>
          <w:sz w:val="22"/>
          <w:szCs w:val="22"/>
        </w:rPr>
      </w:pPr>
    </w:p>
    <w:p w14:paraId="4CBF0EFC" w14:textId="77777777" w:rsidR="001355AE" w:rsidRPr="002D7162" w:rsidRDefault="001355AE" w:rsidP="002D6E2B">
      <w:pPr>
        <w:autoSpaceDE w:val="0"/>
        <w:autoSpaceDN w:val="0"/>
        <w:adjustRightInd w:val="0"/>
        <w:rPr>
          <w:sz w:val="22"/>
          <w:szCs w:val="22"/>
        </w:rPr>
      </w:pPr>
    </w:p>
    <w:sectPr w:rsidR="001355AE" w:rsidRPr="002D7162" w:rsidSect="004904D0">
      <w:pgSz w:w="12240" w:h="15840"/>
      <w:pgMar w:top="851" w:right="9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Edwardian Script ITC">
    <w:charset w:val="00"/>
    <w:family w:val="script"/>
    <w:pitch w:val="variable"/>
    <w:sig w:usb0="00000003" w:usb1="00000000" w:usb2="00000000" w:usb3="00000000" w:csb0="00000001" w:csb1="00000000"/>
  </w:font>
  <w:font w:name="QlassikBold">
    <w:panose1 w:val="00000000000000000000"/>
    <w:charset w:val="00"/>
    <w:family w:val="auto"/>
    <w:notTrueType/>
    <w:pitch w:val="default"/>
    <w:sig w:usb0="00000003" w:usb1="00000000" w:usb2="00000000" w:usb3="00000000" w:csb0="00000001" w:csb1="00000000"/>
  </w:font>
  <w:font w:name="Rage Italic">
    <w:charset w:val="00"/>
    <w:family w:val="script"/>
    <w:pitch w:val="variable"/>
    <w:sig w:usb0="00000003" w:usb1="00000000" w:usb2="00000000" w:usb3="00000000" w:csb0="00000001" w:csb1="00000000"/>
  </w:font>
  <w:font w:name="TTE6A90908t00">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TE2B6A62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4A2"/>
    <w:multiLevelType w:val="hybridMultilevel"/>
    <w:tmpl w:val="D82C9F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7924B5"/>
    <w:multiLevelType w:val="hybridMultilevel"/>
    <w:tmpl w:val="2E1C6982"/>
    <w:lvl w:ilvl="0" w:tplc="04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002F2"/>
    <w:multiLevelType w:val="hybridMultilevel"/>
    <w:tmpl w:val="E75689F8"/>
    <w:lvl w:ilvl="0" w:tplc="FC783560">
      <w:start w:val="1"/>
      <w:numFmt w:val="decimal"/>
      <w:lvlText w:val="%1."/>
      <w:lvlJc w:val="left"/>
      <w:pPr>
        <w:tabs>
          <w:tab w:val="num" w:pos="360"/>
        </w:tabs>
        <w:ind w:left="360" w:hanging="360"/>
      </w:pPr>
      <w:rPr>
        <w:rFonts w:ascii="Times New Roman" w:hAnsi="Times New Roman" w:cs="Times-Bold"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D32A8E"/>
    <w:multiLevelType w:val="hybridMultilevel"/>
    <w:tmpl w:val="A86CB9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CDC09D6"/>
    <w:multiLevelType w:val="hybridMultilevel"/>
    <w:tmpl w:val="0CBA8E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0583B6B"/>
    <w:multiLevelType w:val="hybridMultilevel"/>
    <w:tmpl w:val="64929512"/>
    <w:lvl w:ilvl="0" w:tplc="04090001">
      <w:start w:val="1"/>
      <w:numFmt w:val="bullet"/>
      <w:lvlText w:val=""/>
      <w:lvlJc w:val="left"/>
      <w:pPr>
        <w:tabs>
          <w:tab w:val="num" w:pos="360"/>
        </w:tabs>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1812DB"/>
    <w:multiLevelType w:val="multilevel"/>
    <w:tmpl w:val="0B68F092"/>
    <w:lvl w:ilvl="0">
      <w:start w:val="1"/>
      <w:numFmt w:val="decimal"/>
      <w:lvlText w:val="%1."/>
      <w:lvlJc w:val="left"/>
      <w:pPr>
        <w:tabs>
          <w:tab w:val="num" w:pos="1080"/>
        </w:tabs>
        <w:ind w:left="1080" w:hanging="360"/>
      </w:pPr>
      <w:rPr>
        <w:rFonts w:ascii="Times-Bold" w:hAnsi="Times-Bold" w:cs="Times-Bold"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75599B"/>
    <w:multiLevelType w:val="hybridMultilevel"/>
    <w:tmpl w:val="A308E328"/>
    <w:lvl w:ilvl="0" w:tplc="04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8657D1"/>
    <w:multiLevelType w:val="hybridMultilevel"/>
    <w:tmpl w:val="B352D12C"/>
    <w:lvl w:ilvl="0" w:tplc="4009000F">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4A5AF8"/>
    <w:multiLevelType w:val="hybridMultilevel"/>
    <w:tmpl w:val="2E1C6982"/>
    <w:lvl w:ilvl="0" w:tplc="04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5A67BA"/>
    <w:multiLevelType w:val="hybridMultilevel"/>
    <w:tmpl w:val="2E1C6982"/>
    <w:lvl w:ilvl="0" w:tplc="04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AD6413"/>
    <w:multiLevelType w:val="hybridMultilevel"/>
    <w:tmpl w:val="E86AEB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8FE0DC6"/>
    <w:multiLevelType w:val="hybridMultilevel"/>
    <w:tmpl w:val="2E1C6982"/>
    <w:lvl w:ilvl="0" w:tplc="04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3E5C64"/>
    <w:multiLevelType w:val="hybridMultilevel"/>
    <w:tmpl w:val="88328FC8"/>
    <w:lvl w:ilvl="0" w:tplc="FC783560">
      <w:start w:val="1"/>
      <w:numFmt w:val="decimal"/>
      <w:lvlText w:val="%1."/>
      <w:lvlJc w:val="left"/>
      <w:pPr>
        <w:tabs>
          <w:tab w:val="num" w:pos="360"/>
        </w:tabs>
        <w:ind w:left="360" w:hanging="360"/>
      </w:pPr>
      <w:rPr>
        <w:rFonts w:ascii="Times New Roman" w:hAnsi="Times New Roman" w:cs="Times-Bold"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BC3342"/>
    <w:multiLevelType w:val="hybridMultilevel"/>
    <w:tmpl w:val="70F6E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8E27B6"/>
    <w:multiLevelType w:val="hybridMultilevel"/>
    <w:tmpl w:val="2E1C6982"/>
    <w:lvl w:ilvl="0" w:tplc="04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7A7DD1"/>
    <w:multiLevelType w:val="hybridMultilevel"/>
    <w:tmpl w:val="74CE92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223869"/>
    <w:multiLevelType w:val="hybridMultilevel"/>
    <w:tmpl w:val="9EE06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47B2C"/>
    <w:multiLevelType w:val="hybridMultilevel"/>
    <w:tmpl w:val="2C922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F97417"/>
    <w:multiLevelType w:val="hybridMultilevel"/>
    <w:tmpl w:val="03FE8A2E"/>
    <w:lvl w:ilvl="0" w:tplc="0409000F">
      <w:start w:val="1"/>
      <w:numFmt w:val="decimal"/>
      <w:lvlText w:val="%1."/>
      <w:lvlJc w:val="left"/>
      <w:pPr>
        <w:tabs>
          <w:tab w:val="num" w:pos="6"/>
        </w:tabs>
        <w:ind w:left="6" w:hanging="360"/>
      </w:p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20" w15:restartNumberingAfterBreak="0">
    <w:nsid w:val="3BEA3FAD"/>
    <w:multiLevelType w:val="hybridMultilevel"/>
    <w:tmpl w:val="8D161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81B6B"/>
    <w:multiLevelType w:val="hybridMultilevel"/>
    <w:tmpl w:val="25188A3E"/>
    <w:lvl w:ilvl="0" w:tplc="FC783560">
      <w:start w:val="1"/>
      <w:numFmt w:val="decimal"/>
      <w:lvlText w:val="%1."/>
      <w:lvlJc w:val="left"/>
      <w:pPr>
        <w:tabs>
          <w:tab w:val="num" w:pos="360"/>
        </w:tabs>
        <w:ind w:left="360" w:hanging="360"/>
      </w:pPr>
      <w:rPr>
        <w:rFonts w:ascii="Times New Roman" w:hAnsi="Times New Roman" w:cs="Times-Bold"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014D71"/>
    <w:multiLevelType w:val="hybridMultilevel"/>
    <w:tmpl w:val="3B0213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4B9567FF"/>
    <w:multiLevelType w:val="hybridMultilevel"/>
    <w:tmpl w:val="0F266090"/>
    <w:lvl w:ilvl="0" w:tplc="4B4AC7E4">
      <w:start w:val="1"/>
      <w:numFmt w:val="decimal"/>
      <w:lvlText w:val="%1."/>
      <w:lvlJc w:val="left"/>
      <w:pPr>
        <w:tabs>
          <w:tab w:val="num" w:pos="1080"/>
        </w:tabs>
        <w:ind w:left="1080" w:hanging="360"/>
      </w:pPr>
      <w:rPr>
        <w:rFonts w:ascii="Times-Bold" w:hAnsi="Times-Bold" w:cs="Times-Bold"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EAA5B1C"/>
    <w:multiLevelType w:val="hybridMultilevel"/>
    <w:tmpl w:val="0B68F092"/>
    <w:lvl w:ilvl="0" w:tplc="4B4AC7E4">
      <w:start w:val="1"/>
      <w:numFmt w:val="decimal"/>
      <w:lvlText w:val="%1."/>
      <w:lvlJc w:val="left"/>
      <w:pPr>
        <w:tabs>
          <w:tab w:val="num" w:pos="1080"/>
        </w:tabs>
        <w:ind w:left="1080" w:hanging="360"/>
      </w:pPr>
      <w:rPr>
        <w:rFonts w:ascii="Times-Bold" w:hAnsi="Times-Bold" w:cs="Times-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F40F0A"/>
    <w:multiLevelType w:val="hybridMultilevel"/>
    <w:tmpl w:val="2E1C6982"/>
    <w:lvl w:ilvl="0" w:tplc="04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735C68"/>
    <w:multiLevelType w:val="hybridMultilevel"/>
    <w:tmpl w:val="8482130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9702A1"/>
    <w:multiLevelType w:val="hybridMultilevel"/>
    <w:tmpl w:val="A11AE52E"/>
    <w:lvl w:ilvl="0" w:tplc="4706342A">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17A1E"/>
    <w:multiLevelType w:val="hybridMultilevel"/>
    <w:tmpl w:val="281886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0FA6F04"/>
    <w:multiLevelType w:val="hybridMultilevel"/>
    <w:tmpl w:val="988E2D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2463D63"/>
    <w:multiLevelType w:val="hybridMultilevel"/>
    <w:tmpl w:val="9C04CE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731D6804"/>
    <w:multiLevelType w:val="hybridMultilevel"/>
    <w:tmpl w:val="A2BA302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093E57"/>
    <w:multiLevelType w:val="hybridMultilevel"/>
    <w:tmpl w:val="B9F69D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8A64DBB"/>
    <w:multiLevelType w:val="hybridMultilevel"/>
    <w:tmpl w:val="A6582D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79383A85"/>
    <w:multiLevelType w:val="hybridMultilevel"/>
    <w:tmpl w:val="93989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AEE5538"/>
    <w:multiLevelType w:val="hybridMultilevel"/>
    <w:tmpl w:val="55784FF0"/>
    <w:lvl w:ilvl="0" w:tplc="02CA6FBE">
      <w:start w:val="1"/>
      <w:numFmt w:val="decimal"/>
      <w:lvlText w:val="%1."/>
      <w:lvlJc w:val="left"/>
      <w:pPr>
        <w:ind w:left="360" w:hanging="360"/>
      </w:pPr>
      <w:rPr>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140F67"/>
    <w:multiLevelType w:val="hybridMultilevel"/>
    <w:tmpl w:val="A1D4BF36"/>
    <w:lvl w:ilvl="0" w:tplc="2AEAB3C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3567FA"/>
    <w:multiLevelType w:val="hybridMultilevel"/>
    <w:tmpl w:val="F31C3120"/>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FB632EC"/>
    <w:multiLevelType w:val="hybridMultilevel"/>
    <w:tmpl w:val="AD6212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0385016">
    <w:abstractNumId w:val="26"/>
  </w:num>
  <w:num w:numId="2" w16cid:durableId="296381465">
    <w:abstractNumId w:val="36"/>
  </w:num>
  <w:num w:numId="3" w16cid:durableId="1751922593">
    <w:abstractNumId w:val="18"/>
  </w:num>
  <w:num w:numId="4" w16cid:durableId="1830249037">
    <w:abstractNumId w:val="7"/>
  </w:num>
  <w:num w:numId="5" w16cid:durableId="782575101">
    <w:abstractNumId w:val="20"/>
  </w:num>
  <w:num w:numId="6" w16cid:durableId="1012145218">
    <w:abstractNumId w:val="17"/>
  </w:num>
  <w:num w:numId="7" w16cid:durableId="515117273">
    <w:abstractNumId w:val="29"/>
  </w:num>
  <w:num w:numId="8" w16cid:durableId="1262420182">
    <w:abstractNumId w:val="23"/>
  </w:num>
  <w:num w:numId="9" w16cid:durableId="158009836">
    <w:abstractNumId w:val="37"/>
  </w:num>
  <w:num w:numId="10" w16cid:durableId="712193399">
    <w:abstractNumId w:val="24"/>
  </w:num>
  <w:num w:numId="11" w16cid:durableId="624045402">
    <w:abstractNumId w:val="6"/>
  </w:num>
  <w:num w:numId="12" w16cid:durableId="1140616661">
    <w:abstractNumId w:val="13"/>
  </w:num>
  <w:num w:numId="13" w16cid:durableId="1140271062">
    <w:abstractNumId w:val="2"/>
  </w:num>
  <w:num w:numId="14" w16cid:durableId="828637699">
    <w:abstractNumId w:val="21"/>
  </w:num>
  <w:num w:numId="15" w16cid:durableId="1563059886">
    <w:abstractNumId w:val="34"/>
  </w:num>
  <w:num w:numId="16" w16cid:durableId="614093501">
    <w:abstractNumId w:val="31"/>
  </w:num>
  <w:num w:numId="17" w16cid:durableId="4553186">
    <w:abstractNumId w:val="1"/>
  </w:num>
  <w:num w:numId="18" w16cid:durableId="471794307">
    <w:abstractNumId w:val="25"/>
  </w:num>
  <w:num w:numId="19" w16cid:durableId="1514879327">
    <w:abstractNumId w:val="9"/>
  </w:num>
  <w:num w:numId="20" w16cid:durableId="48848645">
    <w:abstractNumId w:val="15"/>
  </w:num>
  <w:num w:numId="21" w16cid:durableId="2628691">
    <w:abstractNumId w:val="12"/>
  </w:num>
  <w:num w:numId="22" w16cid:durableId="1574584510">
    <w:abstractNumId w:val="10"/>
  </w:num>
  <w:num w:numId="23" w16cid:durableId="634682710">
    <w:abstractNumId w:val="4"/>
  </w:num>
  <w:num w:numId="24" w16cid:durableId="1474178745">
    <w:abstractNumId w:val="8"/>
  </w:num>
  <w:num w:numId="25" w16cid:durableId="846941489">
    <w:abstractNumId w:val="19"/>
  </w:num>
  <w:num w:numId="26" w16cid:durableId="1625186228">
    <w:abstractNumId w:val="38"/>
  </w:num>
  <w:num w:numId="27" w16cid:durableId="316307572">
    <w:abstractNumId w:val="27"/>
  </w:num>
  <w:num w:numId="28" w16cid:durableId="127164802">
    <w:abstractNumId w:val="28"/>
  </w:num>
  <w:num w:numId="29" w16cid:durableId="653949535">
    <w:abstractNumId w:val="11"/>
  </w:num>
  <w:num w:numId="30" w16cid:durableId="210533917">
    <w:abstractNumId w:val="16"/>
  </w:num>
  <w:num w:numId="31" w16cid:durableId="974339048">
    <w:abstractNumId w:val="5"/>
  </w:num>
  <w:num w:numId="32" w16cid:durableId="1643190260">
    <w:abstractNumId w:val="3"/>
  </w:num>
  <w:num w:numId="33" w16cid:durableId="1637299743">
    <w:abstractNumId w:val="14"/>
  </w:num>
  <w:num w:numId="34" w16cid:durableId="578946517">
    <w:abstractNumId w:val="35"/>
  </w:num>
  <w:num w:numId="35" w16cid:durableId="1283195146">
    <w:abstractNumId w:val="32"/>
  </w:num>
  <w:num w:numId="36" w16cid:durableId="1768889525">
    <w:abstractNumId w:val="33"/>
  </w:num>
  <w:num w:numId="37" w16cid:durableId="392432650">
    <w:abstractNumId w:val="0"/>
  </w:num>
  <w:num w:numId="38" w16cid:durableId="2026862588">
    <w:abstractNumId w:val="22"/>
  </w:num>
  <w:num w:numId="39" w16cid:durableId="16154801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3D"/>
    <w:rsid w:val="00003D3C"/>
    <w:rsid w:val="00004D04"/>
    <w:rsid w:val="00011D9C"/>
    <w:rsid w:val="00021C40"/>
    <w:rsid w:val="0002521A"/>
    <w:rsid w:val="00037152"/>
    <w:rsid w:val="00040757"/>
    <w:rsid w:val="00045294"/>
    <w:rsid w:val="0004655E"/>
    <w:rsid w:val="00050F37"/>
    <w:rsid w:val="00060442"/>
    <w:rsid w:val="00065F82"/>
    <w:rsid w:val="00067B94"/>
    <w:rsid w:val="00070280"/>
    <w:rsid w:val="00076F0B"/>
    <w:rsid w:val="00082648"/>
    <w:rsid w:val="0008288E"/>
    <w:rsid w:val="00086C55"/>
    <w:rsid w:val="00090D57"/>
    <w:rsid w:val="00093759"/>
    <w:rsid w:val="0009527D"/>
    <w:rsid w:val="00097BE1"/>
    <w:rsid w:val="000A0E7F"/>
    <w:rsid w:val="000A5508"/>
    <w:rsid w:val="000A5E5C"/>
    <w:rsid w:val="000A737B"/>
    <w:rsid w:val="000B4247"/>
    <w:rsid w:val="000B7309"/>
    <w:rsid w:val="000C72C5"/>
    <w:rsid w:val="000C7620"/>
    <w:rsid w:val="000D0032"/>
    <w:rsid w:val="000D0A0B"/>
    <w:rsid w:val="000D305E"/>
    <w:rsid w:val="000E4FE4"/>
    <w:rsid w:val="000F51A3"/>
    <w:rsid w:val="000F7D01"/>
    <w:rsid w:val="001022F8"/>
    <w:rsid w:val="00102892"/>
    <w:rsid w:val="00104D18"/>
    <w:rsid w:val="00105CBF"/>
    <w:rsid w:val="00112449"/>
    <w:rsid w:val="001200C9"/>
    <w:rsid w:val="0012049C"/>
    <w:rsid w:val="00123C86"/>
    <w:rsid w:val="00127AA0"/>
    <w:rsid w:val="00130C60"/>
    <w:rsid w:val="0013123B"/>
    <w:rsid w:val="001334CD"/>
    <w:rsid w:val="001355AE"/>
    <w:rsid w:val="001360E9"/>
    <w:rsid w:val="0014055D"/>
    <w:rsid w:val="001423CB"/>
    <w:rsid w:val="00143351"/>
    <w:rsid w:val="001465AF"/>
    <w:rsid w:val="00152769"/>
    <w:rsid w:val="001540CE"/>
    <w:rsid w:val="0015498D"/>
    <w:rsid w:val="00156239"/>
    <w:rsid w:val="00157915"/>
    <w:rsid w:val="00160176"/>
    <w:rsid w:val="00161272"/>
    <w:rsid w:val="00163992"/>
    <w:rsid w:val="001710DE"/>
    <w:rsid w:val="001752E9"/>
    <w:rsid w:val="0018064C"/>
    <w:rsid w:val="00184493"/>
    <w:rsid w:val="00190A77"/>
    <w:rsid w:val="00194A90"/>
    <w:rsid w:val="001A13AD"/>
    <w:rsid w:val="001A2414"/>
    <w:rsid w:val="001A6452"/>
    <w:rsid w:val="001B0BF0"/>
    <w:rsid w:val="001B13ED"/>
    <w:rsid w:val="001B2D61"/>
    <w:rsid w:val="001D1544"/>
    <w:rsid w:val="001D17A2"/>
    <w:rsid w:val="001D5185"/>
    <w:rsid w:val="001F3A33"/>
    <w:rsid w:val="001F4171"/>
    <w:rsid w:val="001F6370"/>
    <w:rsid w:val="002042AA"/>
    <w:rsid w:val="002049CD"/>
    <w:rsid w:val="00214703"/>
    <w:rsid w:val="002163A1"/>
    <w:rsid w:val="00221A42"/>
    <w:rsid w:val="00233B54"/>
    <w:rsid w:val="0023658F"/>
    <w:rsid w:val="00237672"/>
    <w:rsid w:val="002377D9"/>
    <w:rsid w:val="002517A1"/>
    <w:rsid w:val="0025622E"/>
    <w:rsid w:val="00261E0B"/>
    <w:rsid w:val="0026374B"/>
    <w:rsid w:val="002716EA"/>
    <w:rsid w:val="00272946"/>
    <w:rsid w:val="00273FAA"/>
    <w:rsid w:val="00281E8F"/>
    <w:rsid w:val="002837F3"/>
    <w:rsid w:val="002847CD"/>
    <w:rsid w:val="00285373"/>
    <w:rsid w:val="0028618C"/>
    <w:rsid w:val="00292097"/>
    <w:rsid w:val="00294B01"/>
    <w:rsid w:val="0029695F"/>
    <w:rsid w:val="002A0A21"/>
    <w:rsid w:val="002B32B9"/>
    <w:rsid w:val="002B47DE"/>
    <w:rsid w:val="002B6BBE"/>
    <w:rsid w:val="002B7067"/>
    <w:rsid w:val="002C003F"/>
    <w:rsid w:val="002C0589"/>
    <w:rsid w:val="002C6786"/>
    <w:rsid w:val="002D1A1B"/>
    <w:rsid w:val="002D6E2B"/>
    <w:rsid w:val="002D7162"/>
    <w:rsid w:val="002E1953"/>
    <w:rsid w:val="002E36A8"/>
    <w:rsid w:val="002E3FF7"/>
    <w:rsid w:val="002E60F5"/>
    <w:rsid w:val="002E6DAD"/>
    <w:rsid w:val="003021AC"/>
    <w:rsid w:val="0031048D"/>
    <w:rsid w:val="00314375"/>
    <w:rsid w:val="003147AC"/>
    <w:rsid w:val="003335B9"/>
    <w:rsid w:val="003428A2"/>
    <w:rsid w:val="00345527"/>
    <w:rsid w:val="00352175"/>
    <w:rsid w:val="003534DA"/>
    <w:rsid w:val="003542B5"/>
    <w:rsid w:val="00354CAE"/>
    <w:rsid w:val="00363C8A"/>
    <w:rsid w:val="003652DC"/>
    <w:rsid w:val="00365411"/>
    <w:rsid w:val="00372E26"/>
    <w:rsid w:val="00377C51"/>
    <w:rsid w:val="00384611"/>
    <w:rsid w:val="00392144"/>
    <w:rsid w:val="003A1F59"/>
    <w:rsid w:val="003A2078"/>
    <w:rsid w:val="003C3529"/>
    <w:rsid w:val="003C3E99"/>
    <w:rsid w:val="003C3FBC"/>
    <w:rsid w:val="003C5ACE"/>
    <w:rsid w:val="003D2F0F"/>
    <w:rsid w:val="003D3585"/>
    <w:rsid w:val="003D6745"/>
    <w:rsid w:val="003E7C0E"/>
    <w:rsid w:val="003F4167"/>
    <w:rsid w:val="003F5F3D"/>
    <w:rsid w:val="003F61D9"/>
    <w:rsid w:val="00400092"/>
    <w:rsid w:val="00401270"/>
    <w:rsid w:val="00403A12"/>
    <w:rsid w:val="0040411E"/>
    <w:rsid w:val="0041224F"/>
    <w:rsid w:val="00414EC7"/>
    <w:rsid w:val="00414F23"/>
    <w:rsid w:val="00421561"/>
    <w:rsid w:val="00422216"/>
    <w:rsid w:val="00422A2D"/>
    <w:rsid w:val="00423A1B"/>
    <w:rsid w:val="004243A7"/>
    <w:rsid w:val="004255B0"/>
    <w:rsid w:val="00430DA4"/>
    <w:rsid w:val="004351A2"/>
    <w:rsid w:val="004370BE"/>
    <w:rsid w:val="00442D6C"/>
    <w:rsid w:val="0045237B"/>
    <w:rsid w:val="00453466"/>
    <w:rsid w:val="004577C9"/>
    <w:rsid w:val="00463110"/>
    <w:rsid w:val="004635C0"/>
    <w:rsid w:val="00465214"/>
    <w:rsid w:val="00466899"/>
    <w:rsid w:val="00473210"/>
    <w:rsid w:val="00483A45"/>
    <w:rsid w:val="00484177"/>
    <w:rsid w:val="00486832"/>
    <w:rsid w:val="004904D0"/>
    <w:rsid w:val="00495B2F"/>
    <w:rsid w:val="004A55C5"/>
    <w:rsid w:val="004A5D62"/>
    <w:rsid w:val="004B0C36"/>
    <w:rsid w:val="004B1141"/>
    <w:rsid w:val="004B3484"/>
    <w:rsid w:val="004C067E"/>
    <w:rsid w:val="004C2E38"/>
    <w:rsid w:val="004D3C78"/>
    <w:rsid w:val="004D689A"/>
    <w:rsid w:val="004E23F7"/>
    <w:rsid w:val="004E33D9"/>
    <w:rsid w:val="004F007B"/>
    <w:rsid w:val="004F43A1"/>
    <w:rsid w:val="004F56C1"/>
    <w:rsid w:val="004F58CA"/>
    <w:rsid w:val="004F5AA0"/>
    <w:rsid w:val="004F7138"/>
    <w:rsid w:val="00501645"/>
    <w:rsid w:val="00502476"/>
    <w:rsid w:val="0050410F"/>
    <w:rsid w:val="005044DE"/>
    <w:rsid w:val="00507A2B"/>
    <w:rsid w:val="0051489A"/>
    <w:rsid w:val="00515198"/>
    <w:rsid w:val="005172E3"/>
    <w:rsid w:val="0052353F"/>
    <w:rsid w:val="0052444A"/>
    <w:rsid w:val="00530902"/>
    <w:rsid w:val="00531A95"/>
    <w:rsid w:val="00537E7A"/>
    <w:rsid w:val="005476EC"/>
    <w:rsid w:val="00554698"/>
    <w:rsid w:val="00560683"/>
    <w:rsid w:val="005660C5"/>
    <w:rsid w:val="00566DBB"/>
    <w:rsid w:val="00570217"/>
    <w:rsid w:val="00571536"/>
    <w:rsid w:val="00575572"/>
    <w:rsid w:val="00576F2C"/>
    <w:rsid w:val="005912EB"/>
    <w:rsid w:val="00593CE6"/>
    <w:rsid w:val="005976F1"/>
    <w:rsid w:val="005A071C"/>
    <w:rsid w:val="005A0E7E"/>
    <w:rsid w:val="005A4017"/>
    <w:rsid w:val="005B2969"/>
    <w:rsid w:val="005B545F"/>
    <w:rsid w:val="005C1D3C"/>
    <w:rsid w:val="005C1D9A"/>
    <w:rsid w:val="005C5C06"/>
    <w:rsid w:val="005C6DA5"/>
    <w:rsid w:val="005C720A"/>
    <w:rsid w:val="005F0980"/>
    <w:rsid w:val="005F13F8"/>
    <w:rsid w:val="005F1600"/>
    <w:rsid w:val="0060109D"/>
    <w:rsid w:val="0060405A"/>
    <w:rsid w:val="00604B97"/>
    <w:rsid w:val="00614DBD"/>
    <w:rsid w:val="00617FA9"/>
    <w:rsid w:val="006223C8"/>
    <w:rsid w:val="00623774"/>
    <w:rsid w:val="0062584B"/>
    <w:rsid w:val="006267E4"/>
    <w:rsid w:val="00633A3A"/>
    <w:rsid w:val="00636763"/>
    <w:rsid w:val="00637D39"/>
    <w:rsid w:val="00641C40"/>
    <w:rsid w:val="00643EAB"/>
    <w:rsid w:val="00647E03"/>
    <w:rsid w:val="006522B7"/>
    <w:rsid w:val="0065627A"/>
    <w:rsid w:val="0067137A"/>
    <w:rsid w:val="0067191D"/>
    <w:rsid w:val="00671D1D"/>
    <w:rsid w:val="00675B77"/>
    <w:rsid w:val="0068025C"/>
    <w:rsid w:val="00681F24"/>
    <w:rsid w:val="00683F93"/>
    <w:rsid w:val="00693BFE"/>
    <w:rsid w:val="0069655B"/>
    <w:rsid w:val="006B278E"/>
    <w:rsid w:val="006B7865"/>
    <w:rsid w:val="006C0B7A"/>
    <w:rsid w:val="006C1167"/>
    <w:rsid w:val="006C19B3"/>
    <w:rsid w:val="006C1B81"/>
    <w:rsid w:val="006C53F2"/>
    <w:rsid w:val="006C6190"/>
    <w:rsid w:val="006C6AD4"/>
    <w:rsid w:val="006C75EB"/>
    <w:rsid w:val="006D1E06"/>
    <w:rsid w:val="006D424B"/>
    <w:rsid w:val="006E2978"/>
    <w:rsid w:val="006F2FE4"/>
    <w:rsid w:val="006F533C"/>
    <w:rsid w:val="006F5A27"/>
    <w:rsid w:val="006F7AA5"/>
    <w:rsid w:val="00710A21"/>
    <w:rsid w:val="00723D14"/>
    <w:rsid w:val="00735827"/>
    <w:rsid w:val="00742D78"/>
    <w:rsid w:val="00745872"/>
    <w:rsid w:val="00745D8D"/>
    <w:rsid w:val="00747620"/>
    <w:rsid w:val="00757402"/>
    <w:rsid w:val="007622F3"/>
    <w:rsid w:val="00763138"/>
    <w:rsid w:val="00763E74"/>
    <w:rsid w:val="0077092C"/>
    <w:rsid w:val="00770B85"/>
    <w:rsid w:val="007812AA"/>
    <w:rsid w:val="00782AF0"/>
    <w:rsid w:val="007844DA"/>
    <w:rsid w:val="00785AE2"/>
    <w:rsid w:val="00793A37"/>
    <w:rsid w:val="007A3E8B"/>
    <w:rsid w:val="007A4698"/>
    <w:rsid w:val="007B103E"/>
    <w:rsid w:val="007B38D0"/>
    <w:rsid w:val="007B3BF2"/>
    <w:rsid w:val="007B4206"/>
    <w:rsid w:val="007B6957"/>
    <w:rsid w:val="007C6641"/>
    <w:rsid w:val="007C799C"/>
    <w:rsid w:val="007D3808"/>
    <w:rsid w:val="00801B6A"/>
    <w:rsid w:val="00804AA0"/>
    <w:rsid w:val="00804F61"/>
    <w:rsid w:val="008062EB"/>
    <w:rsid w:val="008067CA"/>
    <w:rsid w:val="008150B0"/>
    <w:rsid w:val="00816444"/>
    <w:rsid w:val="00823251"/>
    <w:rsid w:val="00824D11"/>
    <w:rsid w:val="008331AA"/>
    <w:rsid w:val="00834418"/>
    <w:rsid w:val="00836574"/>
    <w:rsid w:val="00836C33"/>
    <w:rsid w:val="008378B1"/>
    <w:rsid w:val="008464A7"/>
    <w:rsid w:val="00852F1B"/>
    <w:rsid w:val="0085494F"/>
    <w:rsid w:val="00857444"/>
    <w:rsid w:val="0086190F"/>
    <w:rsid w:val="008701B1"/>
    <w:rsid w:val="00870435"/>
    <w:rsid w:val="0087270B"/>
    <w:rsid w:val="008808A7"/>
    <w:rsid w:val="00881717"/>
    <w:rsid w:val="0089111F"/>
    <w:rsid w:val="0089375C"/>
    <w:rsid w:val="00895290"/>
    <w:rsid w:val="0089675B"/>
    <w:rsid w:val="008A43FD"/>
    <w:rsid w:val="008A4A52"/>
    <w:rsid w:val="008A54DE"/>
    <w:rsid w:val="008B7EE4"/>
    <w:rsid w:val="008C729C"/>
    <w:rsid w:val="008C7624"/>
    <w:rsid w:val="008D1C47"/>
    <w:rsid w:val="008D24B4"/>
    <w:rsid w:val="008D3855"/>
    <w:rsid w:val="008F08A2"/>
    <w:rsid w:val="008F17CA"/>
    <w:rsid w:val="009118B1"/>
    <w:rsid w:val="00914E1F"/>
    <w:rsid w:val="0091608A"/>
    <w:rsid w:val="0091630C"/>
    <w:rsid w:val="0093004D"/>
    <w:rsid w:val="009320AC"/>
    <w:rsid w:val="009409C4"/>
    <w:rsid w:val="009550A2"/>
    <w:rsid w:val="009622DB"/>
    <w:rsid w:val="009623FA"/>
    <w:rsid w:val="0096740A"/>
    <w:rsid w:val="00971AAC"/>
    <w:rsid w:val="0097281C"/>
    <w:rsid w:val="00973276"/>
    <w:rsid w:val="009826B7"/>
    <w:rsid w:val="0098660D"/>
    <w:rsid w:val="00990B86"/>
    <w:rsid w:val="00993F71"/>
    <w:rsid w:val="009949EE"/>
    <w:rsid w:val="00997032"/>
    <w:rsid w:val="009A0092"/>
    <w:rsid w:val="009A0B1D"/>
    <w:rsid w:val="009A207B"/>
    <w:rsid w:val="009B2D1F"/>
    <w:rsid w:val="009B7ACA"/>
    <w:rsid w:val="009C5E77"/>
    <w:rsid w:val="009C74EA"/>
    <w:rsid w:val="009D363E"/>
    <w:rsid w:val="009D3F7C"/>
    <w:rsid w:val="009D4960"/>
    <w:rsid w:val="009D592D"/>
    <w:rsid w:val="009D70F4"/>
    <w:rsid w:val="009F4E18"/>
    <w:rsid w:val="00A0041F"/>
    <w:rsid w:val="00A00441"/>
    <w:rsid w:val="00A008B5"/>
    <w:rsid w:val="00A06C24"/>
    <w:rsid w:val="00A12F6C"/>
    <w:rsid w:val="00A1555B"/>
    <w:rsid w:val="00A17215"/>
    <w:rsid w:val="00A22F1B"/>
    <w:rsid w:val="00A2382D"/>
    <w:rsid w:val="00A254ED"/>
    <w:rsid w:val="00A26970"/>
    <w:rsid w:val="00A302D3"/>
    <w:rsid w:val="00A3260C"/>
    <w:rsid w:val="00A5612C"/>
    <w:rsid w:val="00A622A9"/>
    <w:rsid w:val="00A62E6F"/>
    <w:rsid w:val="00A64BFC"/>
    <w:rsid w:val="00A6557F"/>
    <w:rsid w:val="00A72C25"/>
    <w:rsid w:val="00A769B3"/>
    <w:rsid w:val="00A7733A"/>
    <w:rsid w:val="00A82420"/>
    <w:rsid w:val="00A87692"/>
    <w:rsid w:val="00A876DB"/>
    <w:rsid w:val="00AA1235"/>
    <w:rsid w:val="00AA3EBB"/>
    <w:rsid w:val="00AA5A1F"/>
    <w:rsid w:val="00AB17E3"/>
    <w:rsid w:val="00AB1B08"/>
    <w:rsid w:val="00AB2B10"/>
    <w:rsid w:val="00AB31CF"/>
    <w:rsid w:val="00AC07A7"/>
    <w:rsid w:val="00AC3B3F"/>
    <w:rsid w:val="00AC5816"/>
    <w:rsid w:val="00AC7D0F"/>
    <w:rsid w:val="00AC7FE9"/>
    <w:rsid w:val="00AD0C2A"/>
    <w:rsid w:val="00AD4971"/>
    <w:rsid w:val="00AE13B9"/>
    <w:rsid w:val="00AE7533"/>
    <w:rsid w:val="00AF12D4"/>
    <w:rsid w:val="00B05D04"/>
    <w:rsid w:val="00B11AB8"/>
    <w:rsid w:val="00B1626B"/>
    <w:rsid w:val="00B202AE"/>
    <w:rsid w:val="00B20DC7"/>
    <w:rsid w:val="00B22BBA"/>
    <w:rsid w:val="00B33A72"/>
    <w:rsid w:val="00B33F45"/>
    <w:rsid w:val="00B377C2"/>
    <w:rsid w:val="00B55038"/>
    <w:rsid w:val="00B55585"/>
    <w:rsid w:val="00B6265B"/>
    <w:rsid w:val="00B628F5"/>
    <w:rsid w:val="00B63E77"/>
    <w:rsid w:val="00B64174"/>
    <w:rsid w:val="00B67564"/>
    <w:rsid w:val="00B77448"/>
    <w:rsid w:val="00B82D55"/>
    <w:rsid w:val="00B84D78"/>
    <w:rsid w:val="00B856A5"/>
    <w:rsid w:val="00B86D32"/>
    <w:rsid w:val="00B908D0"/>
    <w:rsid w:val="00B928E3"/>
    <w:rsid w:val="00B9339C"/>
    <w:rsid w:val="00B93BFD"/>
    <w:rsid w:val="00BA21F7"/>
    <w:rsid w:val="00BA62E9"/>
    <w:rsid w:val="00BB1B61"/>
    <w:rsid w:val="00BB37AE"/>
    <w:rsid w:val="00BB5B85"/>
    <w:rsid w:val="00BB7DFC"/>
    <w:rsid w:val="00BB7F97"/>
    <w:rsid w:val="00BC0064"/>
    <w:rsid w:val="00BC6073"/>
    <w:rsid w:val="00BD40D8"/>
    <w:rsid w:val="00BD515D"/>
    <w:rsid w:val="00BD51E6"/>
    <w:rsid w:val="00BD7ECF"/>
    <w:rsid w:val="00BE21F0"/>
    <w:rsid w:val="00BE6349"/>
    <w:rsid w:val="00BF276A"/>
    <w:rsid w:val="00BF6E5C"/>
    <w:rsid w:val="00C04F13"/>
    <w:rsid w:val="00C0727C"/>
    <w:rsid w:val="00C12B96"/>
    <w:rsid w:val="00C15F1C"/>
    <w:rsid w:val="00C16E4B"/>
    <w:rsid w:val="00C235FF"/>
    <w:rsid w:val="00C318C5"/>
    <w:rsid w:val="00C33979"/>
    <w:rsid w:val="00C33E0B"/>
    <w:rsid w:val="00C373E8"/>
    <w:rsid w:val="00C40C8D"/>
    <w:rsid w:val="00C427F0"/>
    <w:rsid w:val="00C429BD"/>
    <w:rsid w:val="00C45AD2"/>
    <w:rsid w:val="00C5179D"/>
    <w:rsid w:val="00C51822"/>
    <w:rsid w:val="00C5211E"/>
    <w:rsid w:val="00C54F7F"/>
    <w:rsid w:val="00C6453A"/>
    <w:rsid w:val="00C6656D"/>
    <w:rsid w:val="00C72013"/>
    <w:rsid w:val="00C735AF"/>
    <w:rsid w:val="00C7433C"/>
    <w:rsid w:val="00C818EC"/>
    <w:rsid w:val="00C825D3"/>
    <w:rsid w:val="00C8490B"/>
    <w:rsid w:val="00C85949"/>
    <w:rsid w:val="00C87398"/>
    <w:rsid w:val="00C91358"/>
    <w:rsid w:val="00C96957"/>
    <w:rsid w:val="00CA0063"/>
    <w:rsid w:val="00CA4F43"/>
    <w:rsid w:val="00CB48FC"/>
    <w:rsid w:val="00CB579C"/>
    <w:rsid w:val="00CE10A0"/>
    <w:rsid w:val="00CE52AA"/>
    <w:rsid w:val="00CF6DF6"/>
    <w:rsid w:val="00D059CD"/>
    <w:rsid w:val="00D1182A"/>
    <w:rsid w:val="00D124E8"/>
    <w:rsid w:val="00D12BC2"/>
    <w:rsid w:val="00D17310"/>
    <w:rsid w:val="00D17919"/>
    <w:rsid w:val="00D24369"/>
    <w:rsid w:val="00D2468F"/>
    <w:rsid w:val="00D24F7F"/>
    <w:rsid w:val="00D314D3"/>
    <w:rsid w:val="00D31961"/>
    <w:rsid w:val="00D34079"/>
    <w:rsid w:val="00D43AC5"/>
    <w:rsid w:val="00D44F20"/>
    <w:rsid w:val="00D46B7A"/>
    <w:rsid w:val="00D472F4"/>
    <w:rsid w:val="00D5790E"/>
    <w:rsid w:val="00D6013E"/>
    <w:rsid w:val="00D60294"/>
    <w:rsid w:val="00D65CF5"/>
    <w:rsid w:val="00D661CF"/>
    <w:rsid w:val="00D666B8"/>
    <w:rsid w:val="00D67F09"/>
    <w:rsid w:val="00D8055F"/>
    <w:rsid w:val="00D85C7C"/>
    <w:rsid w:val="00D86A70"/>
    <w:rsid w:val="00D93E3D"/>
    <w:rsid w:val="00D94DCD"/>
    <w:rsid w:val="00DA1D92"/>
    <w:rsid w:val="00DA209E"/>
    <w:rsid w:val="00DA56E1"/>
    <w:rsid w:val="00DB690D"/>
    <w:rsid w:val="00DC0536"/>
    <w:rsid w:val="00DC0D6B"/>
    <w:rsid w:val="00DC10EA"/>
    <w:rsid w:val="00DD3AB1"/>
    <w:rsid w:val="00DE114B"/>
    <w:rsid w:val="00DE2A7E"/>
    <w:rsid w:val="00DF183A"/>
    <w:rsid w:val="00DF688B"/>
    <w:rsid w:val="00E007A0"/>
    <w:rsid w:val="00E01F9F"/>
    <w:rsid w:val="00E02A72"/>
    <w:rsid w:val="00E03F8E"/>
    <w:rsid w:val="00E05124"/>
    <w:rsid w:val="00E24D3E"/>
    <w:rsid w:val="00E2512A"/>
    <w:rsid w:val="00E3190B"/>
    <w:rsid w:val="00E3525D"/>
    <w:rsid w:val="00E3606B"/>
    <w:rsid w:val="00E43A30"/>
    <w:rsid w:val="00E444A1"/>
    <w:rsid w:val="00E4492A"/>
    <w:rsid w:val="00E5539F"/>
    <w:rsid w:val="00E556F6"/>
    <w:rsid w:val="00E560D8"/>
    <w:rsid w:val="00E60C71"/>
    <w:rsid w:val="00E6144F"/>
    <w:rsid w:val="00E63F25"/>
    <w:rsid w:val="00E644BA"/>
    <w:rsid w:val="00E6634D"/>
    <w:rsid w:val="00E66DE0"/>
    <w:rsid w:val="00E77BAA"/>
    <w:rsid w:val="00E80670"/>
    <w:rsid w:val="00E84900"/>
    <w:rsid w:val="00E933FD"/>
    <w:rsid w:val="00E93AC7"/>
    <w:rsid w:val="00E94A18"/>
    <w:rsid w:val="00EA56E8"/>
    <w:rsid w:val="00EB04F5"/>
    <w:rsid w:val="00EC32B0"/>
    <w:rsid w:val="00EC4528"/>
    <w:rsid w:val="00EC7A90"/>
    <w:rsid w:val="00ED719D"/>
    <w:rsid w:val="00ED71FB"/>
    <w:rsid w:val="00ED7F29"/>
    <w:rsid w:val="00EE087A"/>
    <w:rsid w:val="00EF0253"/>
    <w:rsid w:val="00EF23EC"/>
    <w:rsid w:val="00EF72BE"/>
    <w:rsid w:val="00F019ED"/>
    <w:rsid w:val="00F031C4"/>
    <w:rsid w:val="00F06948"/>
    <w:rsid w:val="00F122D2"/>
    <w:rsid w:val="00F130FB"/>
    <w:rsid w:val="00F17705"/>
    <w:rsid w:val="00F23719"/>
    <w:rsid w:val="00F24250"/>
    <w:rsid w:val="00F279DE"/>
    <w:rsid w:val="00F31E9F"/>
    <w:rsid w:val="00F31F57"/>
    <w:rsid w:val="00F34195"/>
    <w:rsid w:val="00F352E9"/>
    <w:rsid w:val="00F35AAB"/>
    <w:rsid w:val="00F4385B"/>
    <w:rsid w:val="00F445D8"/>
    <w:rsid w:val="00F45431"/>
    <w:rsid w:val="00F47E08"/>
    <w:rsid w:val="00F52D43"/>
    <w:rsid w:val="00F614B5"/>
    <w:rsid w:val="00F61905"/>
    <w:rsid w:val="00F65450"/>
    <w:rsid w:val="00F662DB"/>
    <w:rsid w:val="00F74258"/>
    <w:rsid w:val="00F74B40"/>
    <w:rsid w:val="00F75F76"/>
    <w:rsid w:val="00F80983"/>
    <w:rsid w:val="00F842B7"/>
    <w:rsid w:val="00F857D9"/>
    <w:rsid w:val="00F85E17"/>
    <w:rsid w:val="00F97831"/>
    <w:rsid w:val="00FA0521"/>
    <w:rsid w:val="00FA6514"/>
    <w:rsid w:val="00FB0623"/>
    <w:rsid w:val="00FB19D3"/>
    <w:rsid w:val="00FB206E"/>
    <w:rsid w:val="00FB6373"/>
    <w:rsid w:val="00FB66A3"/>
    <w:rsid w:val="00FD20C6"/>
    <w:rsid w:val="00FD39FC"/>
    <w:rsid w:val="00FD49FD"/>
    <w:rsid w:val="00FD61F4"/>
    <w:rsid w:val="00FE16F8"/>
    <w:rsid w:val="00FE2CC2"/>
    <w:rsid w:val="00FF01E6"/>
    <w:rsid w:val="00FF08A5"/>
    <w:rsid w:val="00FF2AFE"/>
    <w:rsid w:val="00FF3192"/>
    <w:rsid w:val="00FF44F4"/>
    <w:rsid w:val="00FF4D3D"/>
    <w:rsid w:val="00FF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5BBBD"/>
  <w15:chartTrackingRefBased/>
  <w15:docId w15:val="{191A9DFC-8EF4-FB47-86F8-B79DB6A6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FE"/>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693BFE"/>
  </w:style>
  <w:style w:type="character" w:customStyle="1" w:styleId="grame">
    <w:name w:val="grame"/>
    <w:basedOn w:val="DefaultParagraphFont"/>
    <w:rsid w:val="00693BFE"/>
  </w:style>
  <w:style w:type="paragraph" w:customStyle="1" w:styleId="Default">
    <w:name w:val="Default"/>
    <w:rsid w:val="00693BFE"/>
    <w:pPr>
      <w:autoSpaceDE w:val="0"/>
      <w:autoSpaceDN w:val="0"/>
      <w:adjustRightInd w:val="0"/>
    </w:pPr>
    <w:rPr>
      <w:color w:val="000000"/>
      <w:sz w:val="24"/>
      <w:szCs w:val="24"/>
      <w:lang w:val="en-US"/>
    </w:rPr>
  </w:style>
  <w:style w:type="table" w:styleId="TableGrid">
    <w:name w:val="Table Grid"/>
    <w:basedOn w:val="TableNormal"/>
    <w:rsid w:val="0069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basedOn w:val="Default"/>
    <w:next w:val="Default"/>
    <w:rsid w:val="00693BFE"/>
    <w:rPr>
      <w:color w:val="auto"/>
    </w:rPr>
  </w:style>
  <w:style w:type="paragraph" w:styleId="PlainText">
    <w:name w:val="Plain Text"/>
    <w:basedOn w:val="Normal"/>
    <w:link w:val="PlainTextChar"/>
    <w:rsid w:val="00693BFE"/>
    <w:rPr>
      <w:rFonts w:ascii="Courier New" w:hAnsi="Courier New"/>
      <w:sz w:val="20"/>
      <w:szCs w:val="20"/>
    </w:rPr>
  </w:style>
  <w:style w:type="paragraph" w:customStyle="1" w:styleId="CM13">
    <w:name w:val="CM13"/>
    <w:basedOn w:val="Default"/>
    <w:next w:val="Default"/>
    <w:rsid w:val="00693BFE"/>
    <w:pPr>
      <w:spacing w:after="278"/>
    </w:pPr>
    <w:rPr>
      <w:color w:val="auto"/>
    </w:rPr>
  </w:style>
  <w:style w:type="character" w:customStyle="1" w:styleId="PlainTextChar">
    <w:name w:val="Plain Text Char"/>
    <w:basedOn w:val="DefaultParagraphFont"/>
    <w:link w:val="PlainText"/>
    <w:rsid w:val="00403A12"/>
    <w:rPr>
      <w:rFonts w:ascii="Courier New" w:hAnsi="Courier New"/>
    </w:rPr>
  </w:style>
  <w:style w:type="paragraph" w:styleId="ListParagraph">
    <w:name w:val="List Paragraph"/>
    <w:basedOn w:val="Normal"/>
    <w:uiPriority w:val="34"/>
    <w:qFormat/>
    <w:rsid w:val="00ED71FB"/>
    <w:pPr>
      <w:ind w:left="720"/>
    </w:pPr>
  </w:style>
  <w:style w:type="paragraph" w:styleId="NormalWeb">
    <w:name w:val="Normal (Web)"/>
    <w:basedOn w:val="Normal"/>
    <w:rsid w:val="00DC0536"/>
    <w:pPr>
      <w:spacing w:before="100" w:beforeAutospacing="1" w:after="100" w:afterAutospacing="1"/>
    </w:pPr>
  </w:style>
  <w:style w:type="character" w:styleId="Hyperlink">
    <w:name w:val="Hyperlink"/>
    <w:basedOn w:val="DefaultParagraphFont"/>
    <w:uiPriority w:val="99"/>
    <w:unhideWhenUsed/>
    <w:rsid w:val="00F614B5"/>
    <w:rPr>
      <w:color w:val="0000FF"/>
      <w:u w:val="single"/>
    </w:rPr>
  </w:style>
  <w:style w:type="paragraph" w:styleId="BodyTextIndent">
    <w:name w:val="Body Text Indent"/>
    <w:basedOn w:val="Normal"/>
    <w:link w:val="BodyTextIndentChar"/>
    <w:rsid w:val="00971AAC"/>
    <w:pPr>
      <w:ind w:left="720" w:hanging="720"/>
      <w:jc w:val="both"/>
    </w:pPr>
    <w:rPr>
      <w:rFonts w:ascii="Arial" w:hAnsi="Arial" w:cs="Mangal"/>
      <w:sz w:val="20"/>
      <w:szCs w:val="20"/>
      <w:lang w:bidi="hi-IN"/>
    </w:rPr>
  </w:style>
  <w:style w:type="character" w:customStyle="1" w:styleId="BodyTextIndentChar">
    <w:name w:val="Body Text Indent Char"/>
    <w:basedOn w:val="DefaultParagraphFont"/>
    <w:link w:val="BodyTextIndent"/>
    <w:rsid w:val="00971AAC"/>
    <w:rPr>
      <w:rFonts w:ascii="Arial" w:hAnsi="Arial" w:cs="Mangal"/>
      <w:lang w:val="en-US" w:eastAsia="en-US" w:bidi="hi-IN"/>
    </w:rPr>
  </w:style>
  <w:style w:type="character" w:customStyle="1" w:styleId="texthilite">
    <w:name w:val="texthilite"/>
    <w:rsid w:val="00971AAC"/>
  </w:style>
  <w:style w:type="character" w:styleId="UnresolvedMention">
    <w:name w:val="Unresolved Mention"/>
    <w:basedOn w:val="DefaultParagraphFont"/>
    <w:uiPriority w:val="99"/>
    <w:semiHidden/>
    <w:unhideWhenUsed/>
    <w:rsid w:val="00801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3077">
      <w:bodyDiv w:val="1"/>
      <w:marLeft w:val="0"/>
      <w:marRight w:val="0"/>
      <w:marTop w:val="0"/>
      <w:marBottom w:val="0"/>
      <w:divBdr>
        <w:top w:val="none" w:sz="0" w:space="0" w:color="auto"/>
        <w:left w:val="none" w:sz="0" w:space="0" w:color="auto"/>
        <w:bottom w:val="none" w:sz="0" w:space="0" w:color="auto"/>
        <w:right w:val="none" w:sz="0" w:space="0" w:color="auto"/>
      </w:divBdr>
    </w:div>
    <w:div w:id="303775994">
      <w:bodyDiv w:val="1"/>
      <w:marLeft w:val="0"/>
      <w:marRight w:val="0"/>
      <w:marTop w:val="0"/>
      <w:marBottom w:val="0"/>
      <w:divBdr>
        <w:top w:val="none" w:sz="0" w:space="0" w:color="auto"/>
        <w:left w:val="none" w:sz="0" w:space="0" w:color="auto"/>
        <w:bottom w:val="none" w:sz="0" w:space="0" w:color="auto"/>
        <w:right w:val="none" w:sz="0" w:space="0" w:color="auto"/>
      </w:divBdr>
      <w:divsChild>
        <w:div w:id="2081251976">
          <w:marLeft w:val="0"/>
          <w:marRight w:val="0"/>
          <w:marTop w:val="0"/>
          <w:marBottom w:val="0"/>
          <w:divBdr>
            <w:top w:val="none" w:sz="0" w:space="0" w:color="auto"/>
            <w:left w:val="none" w:sz="0" w:space="0" w:color="auto"/>
            <w:bottom w:val="none" w:sz="0" w:space="0" w:color="auto"/>
            <w:right w:val="none" w:sz="0" w:space="0" w:color="auto"/>
          </w:divBdr>
          <w:divsChild>
            <w:div w:id="808982870">
              <w:marLeft w:val="0"/>
              <w:marRight w:val="0"/>
              <w:marTop w:val="0"/>
              <w:marBottom w:val="0"/>
              <w:divBdr>
                <w:top w:val="none" w:sz="0" w:space="0" w:color="auto"/>
                <w:left w:val="none" w:sz="0" w:space="0" w:color="auto"/>
                <w:bottom w:val="none" w:sz="0" w:space="0" w:color="auto"/>
                <w:right w:val="none" w:sz="0" w:space="0" w:color="auto"/>
              </w:divBdr>
              <w:divsChild>
                <w:div w:id="180973784">
                  <w:marLeft w:val="0"/>
                  <w:marRight w:val="0"/>
                  <w:marTop w:val="0"/>
                  <w:marBottom w:val="0"/>
                  <w:divBdr>
                    <w:top w:val="single" w:sz="6" w:space="0" w:color="DDDDDD"/>
                    <w:left w:val="none" w:sz="0" w:space="0" w:color="auto"/>
                    <w:bottom w:val="none" w:sz="0" w:space="0" w:color="auto"/>
                    <w:right w:val="none" w:sz="0" w:space="0" w:color="auto"/>
                  </w:divBdr>
                  <w:divsChild>
                    <w:div w:id="1338196346">
                      <w:marLeft w:val="0"/>
                      <w:marRight w:val="0"/>
                      <w:marTop w:val="0"/>
                      <w:marBottom w:val="0"/>
                      <w:divBdr>
                        <w:top w:val="single" w:sz="6" w:space="0" w:color="DDDDDD"/>
                        <w:left w:val="none" w:sz="0" w:space="0" w:color="auto"/>
                        <w:bottom w:val="none" w:sz="0" w:space="0" w:color="auto"/>
                        <w:right w:val="none" w:sz="0" w:space="0" w:color="auto"/>
                      </w:divBdr>
                      <w:divsChild>
                        <w:div w:id="1425807370">
                          <w:marLeft w:val="345"/>
                          <w:marRight w:val="360"/>
                          <w:marTop w:val="375"/>
                          <w:marBottom w:val="330"/>
                          <w:divBdr>
                            <w:top w:val="none" w:sz="0" w:space="0" w:color="auto"/>
                            <w:left w:val="none" w:sz="0" w:space="0" w:color="auto"/>
                            <w:bottom w:val="none" w:sz="0" w:space="0" w:color="auto"/>
                            <w:right w:val="none" w:sz="0" w:space="0" w:color="auto"/>
                          </w:divBdr>
                          <w:divsChild>
                            <w:div w:id="2137869469">
                              <w:marLeft w:val="0"/>
                              <w:marRight w:val="0"/>
                              <w:marTop w:val="0"/>
                              <w:marBottom w:val="0"/>
                              <w:divBdr>
                                <w:top w:val="none" w:sz="0" w:space="0" w:color="auto"/>
                                <w:left w:val="none" w:sz="0" w:space="0" w:color="auto"/>
                                <w:bottom w:val="none" w:sz="0" w:space="0" w:color="auto"/>
                                <w:right w:val="none" w:sz="0" w:space="0" w:color="auto"/>
                              </w:divBdr>
                              <w:divsChild>
                                <w:div w:id="7489127">
                                  <w:marLeft w:val="0"/>
                                  <w:marRight w:val="0"/>
                                  <w:marTop w:val="0"/>
                                  <w:marBottom w:val="0"/>
                                  <w:divBdr>
                                    <w:top w:val="none" w:sz="0" w:space="0" w:color="auto"/>
                                    <w:left w:val="none" w:sz="0" w:space="0" w:color="auto"/>
                                    <w:bottom w:val="none" w:sz="0" w:space="0" w:color="auto"/>
                                    <w:right w:val="none" w:sz="0" w:space="0" w:color="auto"/>
                                  </w:divBdr>
                                  <w:divsChild>
                                    <w:div w:id="1339312296">
                                      <w:marLeft w:val="0"/>
                                      <w:marRight w:val="0"/>
                                      <w:marTop w:val="0"/>
                                      <w:marBottom w:val="0"/>
                                      <w:divBdr>
                                        <w:top w:val="none" w:sz="0" w:space="0" w:color="auto"/>
                                        <w:left w:val="none" w:sz="0" w:space="0" w:color="auto"/>
                                        <w:bottom w:val="none" w:sz="0" w:space="0" w:color="auto"/>
                                        <w:right w:val="none" w:sz="0" w:space="0" w:color="auto"/>
                                      </w:divBdr>
                                      <w:divsChild>
                                        <w:div w:id="1186404656">
                                          <w:marLeft w:val="0"/>
                                          <w:marRight w:val="0"/>
                                          <w:marTop w:val="0"/>
                                          <w:marBottom w:val="0"/>
                                          <w:divBdr>
                                            <w:top w:val="none" w:sz="0" w:space="0" w:color="auto"/>
                                            <w:left w:val="none" w:sz="0" w:space="0" w:color="auto"/>
                                            <w:bottom w:val="none" w:sz="0" w:space="0" w:color="auto"/>
                                            <w:right w:val="none" w:sz="0" w:space="0" w:color="auto"/>
                                          </w:divBdr>
                                          <w:divsChild>
                                            <w:div w:id="32852559">
                                              <w:marLeft w:val="0"/>
                                              <w:marRight w:val="0"/>
                                              <w:marTop w:val="0"/>
                                              <w:marBottom w:val="0"/>
                                              <w:divBdr>
                                                <w:top w:val="none" w:sz="0" w:space="0" w:color="auto"/>
                                                <w:left w:val="none" w:sz="0" w:space="0" w:color="auto"/>
                                                <w:bottom w:val="none" w:sz="0" w:space="0" w:color="auto"/>
                                                <w:right w:val="none" w:sz="0" w:space="0" w:color="auto"/>
                                              </w:divBdr>
                                            </w:div>
                                            <w:div w:id="796527198">
                                              <w:marLeft w:val="0"/>
                                              <w:marRight w:val="0"/>
                                              <w:marTop w:val="0"/>
                                              <w:marBottom w:val="0"/>
                                              <w:divBdr>
                                                <w:top w:val="none" w:sz="0" w:space="0" w:color="auto"/>
                                                <w:left w:val="none" w:sz="0" w:space="0" w:color="auto"/>
                                                <w:bottom w:val="none" w:sz="0" w:space="0" w:color="auto"/>
                                                <w:right w:val="none" w:sz="0" w:space="0" w:color="auto"/>
                                              </w:divBdr>
                                            </w:div>
                                            <w:div w:id="12750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869858">
      <w:bodyDiv w:val="1"/>
      <w:marLeft w:val="0"/>
      <w:marRight w:val="0"/>
      <w:marTop w:val="0"/>
      <w:marBottom w:val="0"/>
      <w:divBdr>
        <w:top w:val="none" w:sz="0" w:space="0" w:color="auto"/>
        <w:left w:val="none" w:sz="0" w:space="0" w:color="auto"/>
        <w:bottom w:val="none" w:sz="0" w:space="0" w:color="auto"/>
        <w:right w:val="none" w:sz="0" w:space="0" w:color="auto"/>
      </w:divBdr>
    </w:div>
    <w:div w:id="1546067219">
      <w:bodyDiv w:val="1"/>
      <w:marLeft w:val="0"/>
      <w:marRight w:val="0"/>
      <w:marTop w:val="0"/>
      <w:marBottom w:val="0"/>
      <w:divBdr>
        <w:top w:val="none" w:sz="0" w:space="0" w:color="auto"/>
        <w:left w:val="none" w:sz="0" w:space="0" w:color="auto"/>
        <w:bottom w:val="none" w:sz="0" w:space="0" w:color="auto"/>
        <w:right w:val="none" w:sz="0" w:space="0" w:color="auto"/>
      </w:divBdr>
      <w:divsChild>
        <w:div w:id="2119137800">
          <w:marLeft w:val="0"/>
          <w:marRight w:val="0"/>
          <w:marTop w:val="0"/>
          <w:marBottom w:val="0"/>
          <w:divBdr>
            <w:top w:val="none" w:sz="0" w:space="0" w:color="auto"/>
            <w:left w:val="none" w:sz="0" w:space="0" w:color="auto"/>
            <w:bottom w:val="none" w:sz="0" w:space="0" w:color="auto"/>
            <w:right w:val="none" w:sz="0" w:space="0" w:color="auto"/>
          </w:divBdr>
        </w:div>
        <w:div w:id="705835002">
          <w:marLeft w:val="0"/>
          <w:marRight w:val="0"/>
          <w:marTop w:val="0"/>
          <w:marBottom w:val="0"/>
          <w:divBdr>
            <w:top w:val="none" w:sz="0" w:space="0" w:color="auto"/>
            <w:left w:val="none" w:sz="0" w:space="0" w:color="auto"/>
            <w:bottom w:val="none" w:sz="0" w:space="0" w:color="auto"/>
            <w:right w:val="none" w:sz="0" w:space="0" w:color="auto"/>
          </w:divBdr>
        </w:div>
        <w:div w:id="653418121">
          <w:marLeft w:val="0"/>
          <w:marRight w:val="0"/>
          <w:marTop w:val="0"/>
          <w:marBottom w:val="0"/>
          <w:divBdr>
            <w:top w:val="none" w:sz="0" w:space="0" w:color="auto"/>
            <w:left w:val="none" w:sz="0" w:space="0" w:color="auto"/>
            <w:bottom w:val="none" w:sz="0" w:space="0" w:color="auto"/>
            <w:right w:val="none" w:sz="0" w:space="0" w:color="auto"/>
          </w:divBdr>
        </w:div>
      </w:divsChild>
    </w:div>
    <w:div w:id="1667901854">
      <w:bodyDiv w:val="1"/>
      <w:marLeft w:val="0"/>
      <w:marRight w:val="0"/>
      <w:marTop w:val="0"/>
      <w:marBottom w:val="0"/>
      <w:divBdr>
        <w:top w:val="none" w:sz="0" w:space="0" w:color="auto"/>
        <w:left w:val="none" w:sz="0" w:space="0" w:color="auto"/>
        <w:bottom w:val="none" w:sz="0" w:space="0" w:color="auto"/>
        <w:right w:val="none" w:sz="0" w:space="0" w:color="auto"/>
      </w:divBdr>
    </w:div>
    <w:div w:id="1879120430">
      <w:bodyDiv w:val="1"/>
      <w:marLeft w:val="0"/>
      <w:marRight w:val="0"/>
      <w:marTop w:val="0"/>
      <w:marBottom w:val="0"/>
      <w:divBdr>
        <w:top w:val="none" w:sz="0" w:space="0" w:color="auto"/>
        <w:left w:val="none" w:sz="0" w:space="0" w:color="auto"/>
        <w:bottom w:val="none" w:sz="0" w:space="0" w:color="auto"/>
        <w:right w:val="none" w:sz="0" w:space="0" w:color="auto"/>
      </w:divBdr>
    </w:div>
    <w:div w:id="20964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SEF-07-2019-0269" TargetMode="External"/><Relationship Id="rId3" Type="http://schemas.openxmlformats.org/officeDocument/2006/relationships/styles" Target="styles.xml"/><Relationship Id="rId7" Type="http://schemas.openxmlformats.org/officeDocument/2006/relationships/hyperlink" Target="https://doi.org/10.1016/j.iimb.2021.03.0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040D3-7C86-534D-911B-DD166DDA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5435</Words>
  <Characters>34369</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Dated April 21, 2009</vt:lpstr>
    </vt:vector>
  </TitlesOfParts>
  <Company>Home</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April 21, 2009</dc:title>
  <dc:subject/>
  <dc:creator>gagari chakrabarti</dc:creator>
  <cp:keywords/>
  <dc:description/>
  <cp:lastModifiedBy>Gagari Chakrabarti</cp:lastModifiedBy>
  <cp:revision>91</cp:revision>
  <cp:lastPrinted>2016-01-01T14:29:00Z</cp:lastPrinted>
  <dcterms:created xsi:type="dcterms:W3CDTF">2023-09-23T15:57:00Z</dcterms:created>
  <dcterms:modified xsi:type="dcterms:W3CDTF">2025-08-05T19:25:00Z</dcterms:modified>
</cp:coreProperties>
</file>